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33" w:rsidRPr="00AE00FB" w:rsidRDefault="00D94833" w:rsidP="00AE00FB">
      <w:pPr>
        <w:tabs>
          <w:tab w:val="left" w:pos="3888"/>
        </w:tabs>
        <w:spacing w:after="0"/>
        <w:jc w:val="center"/>
        <w:rPr>
          <w:rFonts w:ascii="Poppins" w:hAnsi="Poppins" w:cs="Poppins"/>
        </w:rPr>
      </w:pPr>
      <w:r w:rsidRPr="00AE00FB">
        <w:rPr>
          <w:rFonts w:ascii="Poppins" w:hAnsi="Poppins" w:cs="Poppins"/>
        </w:rPr>
        <w:t>ANEXO I - FICHA CADASTRAL PARA INDICAÇÃO</w:t>
      </w:r>
    </w:p>
    <w:p w:rsidR="002F5ACC" w:rsidRPr="00AE00FB" w:rsidRDefault="00D94833" w:rsidP="00AE00FB">
      <w:pPr>
        <w:pStyle w:val="Ttulo1"/>
        <w:numPr>
          <w:ilvl w:val="0"/>
          <w:numId w:val="0"/>
        </w:numPr>
        <w:jc w:val="center"/>
        <w:rPr>
          <w:rFonts w:ascii="Poppins" w:hAnsi="Poppins" w:cs="Poppins"/>
          <w:b w:val="0"/>
          <w:sz w:val="22"/>
        </w:rPr>
      </w:pPr>
      <w:r w:rsidRPr="00AE00FB">
        <w:rPr>
          <w:rFonts w:ascii="Poppins" w:hAnsi="Poppins" w:cs="Poppins"/>
          <w:b w:val="0"/>
          <w:sz w:val="22"/>
        </w:rPr>
        <w:t>Administrador, membro do Conselho Fiscal e membro do Comitê de Auditoria Estatutário.</w:t>
      </w:r>
    </w:p>
    <w:p w:rsidR="00BA782D" w:rsidRPr="00AE00FB" w:rsidRDefault="00BA782D" w:rsidP="00AE00FB">
      <w:pPr>
        <w:jc w:val="center"/>
        <w:rPr>
          <w:rFonts w:ascii="Poppins" w:hAnsi="Poppins" w:cs="Poppins"/>
          <w:color w:val="FF0000"/>
        </w:rPr>
      </w:pPr>
      <w:r w:rsidRPr="00AE00FB">
        <w:rPr>
          <w:rFonts w:ascii="Poppins" w:hAnsi="Poppins" w:cs="Poppins"/>
          <w:color w:val="FF0000"/>
        </w:rPr>
        <w:t>Esse cadastro deve ser assinado e com rubrica em todas as páginas.</w:t>
      </w:r>
    </w:p>
    <w:p w:rsidR="006C6ED6" w:rsidRPr="006C6ED6" w:rsidRDefault="006C6ED6" w:rsidP="006C6ED6">
      <w:pPr>
        <w:jc w:val="both"/>
        <w:rPr>
          <w:rFonts w:ascii="Poppins" w:hAnsi="Poppins" w:cs="Poppins"/>
          <w:color w:val="FF0000"/>
        </w:rPr>
      </w:pPr>
    </w:p>
    <w:p w:rsidR="002F5ACC" w:rsidRPr="006C6ED6" w:rsidRDefault="00C14E15" w:rsidP="006C6ED6">
      <w:pPr>
        <w:pStyle w:val="Ttulo1"/>
        <w:numPr>
          <w:ilvl w:val="0"/>
          <w:numId w:val="0"/>
        </w:numPr>
        <w:ind w:left="-5"/>
        <w:jc w:val="both"/>
        <w:rPr>
          <w:rFonts w:ascii="Poppins" w:hAnsi="Poppins" w:cs="Poppins"/>
          <w:sz w:val="22"/>
        </w:rPr>
      </w:pPr>
      <w:r w:rsidRPr="006C6ED6">
        <w:rPr>
          <w:rFonts w:ascii="Poppins" w:hAnsi="Poppins" w:cs="Poppins"/>
          <w:sz w:val="22"/>
        </w:rPr>
        <w:t>A. DADOS GERAIS</w:t>
      </w:r>
      <w:r w:rsidRPr="006C6ED6">
        <w:rPr>
          <w:rFonts w:ascii="Poppins" w:hAnsi="Poppins" w:cs="Poppins"/>
          <w:b w:val="0"/>
          <w:sz w:val="22"/>
        </w:rPr>
        <w:t xml:space="preserve"> </w:t>
      </w:r>
    </w:p>
    <w:tbl>
      <w:tblPr>
        <w:tblStyle w:val="TableGrid"/>
        <w:tblW w:w="11087" w:type="dxa"/>
        <w:tblInd w:w="-25" w:type="dxa"/>
        <w:tblCellMar>
          <w:top w:w="119" w:type="dxa"/>
          <w:left w:w="56" w:type="dxa"/>
          <w:right w:w="115" w:type="dxa"/>
        </w:tblCellMar>
        <w:tblLook w:val="04A0" w:firstRow="1" w:lastRow="0" w:firstColumn="1" w:lastColumn="0" w:noHBand="0" w:noVBand="1"/>
      </w:tblPr>
      <w:tblGrid>
        <w:gridCol w:w="5697"/>
        <w:gridCol w:w="5390"/>
      </w:tblGrid>
      <w:tr w:rsidR="002F5ACC" w:rsidRPr="006C6ED6">
        <w:trPr>
          <w:trHeight w:val="552"/>
        </w:trPr>
        <w:tc>
          <w:tcPr>
            <w:tcW w:w="11087" w:type="dxa"/>
            <w:gridSpan w:val="2"/>
            <w:tcBorders>
              <w:top w:val="single" w:sz="2" w:space="0" w:color="000000"/>
              <w:left w:val="single" w:sz="2" w:space="0" w:color="000000"/>
              <w:bottom w:val="single" w:sz="2" w:space="0" w:color="000000"/>
              <w:right w:val="single" w:sz="2" w:space="0" w:color="000000"/>
            </w:tcBorders>
            <w:vAlign w:val="center"/>
          </w:tcPr>
          <w:p w:rsidR="002F5ACC" w:rsidRPr="006C6ED6" w:rsidRDefault="00C14E15" w:rsidP="006C6ED6">
            <w:pPr>
              <w:jc w:val="both"/>
              <w:rPr>
                <w:rFonts w:ascii="Poppins" w:hAnsi="Poppins" w:cs="Poppins"/>
              </w:rPr>
            </w:pPr>
            <w:r w:rsidRPr="006C6ED6">
              <w:rPr>
                <w:rFonts w:ascii="Poppins" w:hAnsi="Poppins" w:cs="Poppins"/>
              </w:rPr>
              <w:t xml:space="preserve">1. Nome completo: </w:t>
            </w:r>
          </w:p>
        </w:tc>
      </w:tr>
      <w:tr w:rsidR="002F5ACC" w:rsidRPr="006C6ED6">
        <w:trPr>
          <w:trHeight w:val="427"/>
        </w:trPr>
        <w:tc>
          <w:tcPr>
            <w:tcW w:w="5697"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 CPF:  </w:t>
            </w:r>
          </w:p>
        </w:tc>
        <w:tc>
          <w:tcPr>
            <w:tcW w:w="5390"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 RG: </w:t>
            </w:r>
          </w:p>
        </w:tc>
      </w:tr>
      <w:tr w:rsidR="002F5ACC" w:rsidRPr="006C6ED6">
        <w:trPr>
          <w:trHeight w:val="427"/>
        </w:trPr>
        <w:tc>
          <w:tcPr>
            <w:tcW w:w="11087"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4. Data de Nascimento: </w:t>
            </w:r>
          </w:p>
        </w:tc>
      </w:tr>
      <w:tr w:rsidR="002F5ACC" w:rsidRPr="006C6ED6">
        <w:trPr>
          <w:trHeight w:val="425"/>
        </w:trPr>
        <w:tc>
          <w:tcPr>
            <w:tcW w:w="11087" w:type="dxa"/>
            <w:gridSpan w:val="2"/>
            <w:tcBorders>
              <w:top w:val="single" w:sz="2" w:space="0" w:color="000000"/>
              <w:left w:val="single" w:sz="2" w:space="0" w:color="000000"/>
              <w:bottom w:val="single" w:sz="2"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5. Órgão / Entidade / Empresa para qual trabalha: </w:t>
            </w:r>
          </w:p>
        </w:tc>
      </w:tr>
      <w:tr w:rsidR="002F5ACC" w:rsidRPr="006C6ED6">
        <w:trPr>
          <w:trHeight w:val="427"/>
        </w:trPr>
        <w:tc>
          <w:tcPr>
            <w:tcW w:w="11087" w:type="dxa"/>
            <w:gridSpan w:val="2"/>
            <w:tcBorders>
              <w:top w:val="single" w:sz="2" w:space="0" w:color="000000"/>
              <w:left w:val="single" w:sz="2" w:space="0" w:color="000000"/>
              <w:bottom w:val="single" w:sz="2"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6. Endereço profissional: </w:t>
            </w:r>
          </w:p>
        </w:tc>
      </w:tr>
      <w:tr w:rsidR="002F5ACC" w:rsidRPr="006C6ED6">
        <w:trPr>
          <w:trHeight w:val="427"/>
        </w:trPr>
        <w:tc>
          <w:tcPr>
            <w:tcW w:w="5697"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7. Telefone profissional: </w:t>
            </w:r>
          </w:p>
        </w:tc>
        <w:tc>
          <w:tcPr>
            <w:tcW w:w="5390"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8. E-mail comercial: </w:t>
            </w:r>
          </w:p>
        </w:tc>
      </w:tr>
      <w:tr w:rsidR="002F5ACC" w:rsidRPr="006C6ED6">
        <w:trPr>
          <w:trHeight w:val="742"/>
        </w:trPr>
        <w:tc>
          <w:tcPr>
            <w:tcW w:w="11087"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spacing w:after="24"/>
              <w:jc w:val="both"/>
              <w:rPr>
                <w:rFonts w:ascii="Poppins" w:hAnsi="Poppins" w:cs="Poppins"/>
              </w:rPr>
            </w:pPr>
            <w:r w:rsidRPr="006C6ED6">
              <w:rPr>
                <w:rFonts w:ascii="Poppins" w:hAnsi="Poppins" w:cs="Poppins"/>
              </w:rPr>
              <w:t xml:space="preserve">9. Endereço residencial no País (artigo 146, da Lei nº 6.404/1976): </w:t>
            </w:r>
          </w:p>
          <w:p w:rsidR="002F5ACC" w:rsidRPr="006C6ED6" w:rsidRDefault="00C14E15" w:rsidP="006C6ED6">
            <w:pPr>
              <w:jc w:val="both"/>
              <w:rPr>
                <w:rFonts w:ascii="Poppins" w:hAnsi="Poppins" w:cs="Poppins"/>
              </w:rPr>
            </w:pPr>
            <w:r w:rsidRPr="006C6ED6">
              <w:rPr>
                <w:rFonts w:ascii="Poppins" w:hAnsi="Poppins" w:cs="Poppins"/>
              </w:rPr>
              <w:t xml:space="preserve"> </w:t>
            </w:r>
          </w:p>
        </w:tc>
      </w:tr>
      <w:tr w:rsidR="002F5ACC" w:rsidRPr="006C6ED6">
        <w:trPr>
          <w:trHeight w:val="425"/>
        </w:trPr>
        <w:tc>
          <w:tcPr>
            <w:tcW w:w="5697"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10. E-mail pessoal: </w:t>
            </w:r>
          </w:p>
        </w:tc>
        <w:tc>
          <w:tcPr>
            <w:tcW w:w="5390"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11. Telefone celular: </w:t>
            </w:r>
          </w:p>
        </w:tc>
      </w:tr>
      <w:tr w:rsidR="002F5ACC" w:rsidRPr="006C6ED6">
        <w:trPr>
          <w:trHeight w:val="427"/>
        </w:trPr>
        <w:tc>
          <w:tcPr>
            <w:tcW w:w="11087"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12. Empresa para a qual foi indicado(a): </w:t>
            </w:r>
          </w:p>
        </w:tc>
      </w:tr>
      <w:tr w:rsidR="002F5ACC" w:rsidRPr="006C6ED6">
        <w:trPr>
          <w:trHeight w:val="742"/>
        </w:trPr>
        <w:tc>
          <w:tcPr>
            <w:tcW w:w="11087"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spacing w:after="23"/>
              <w:jc w:val="both"/>
              <w:rPr>
                <w:rFonts w:ascii="Poppins" w:hAnsi="Poppins" w:cs="Poppins"/>
              </w:rPr>
            </w:pPr>
            <w:r w:rsidRPr="006C6ED6">
              <w:rPr>
                <w:rFonts w:ascii="Poppins" w:hAnsi="Poppins" w:cs="Poppins"/>
              </w:rPr>
              <w:t xml:space="preserve">13. </w:t>
            </w:r>
            <w:proofErr w:type="gramStart"/>
            <w:r w:rsidRPr="006C6ED6">
              <w:rPr>
                <w:rFonts w:ascii="Poppins" w:hAnsi="Poppins" w:cs="Poppins"/>
              </w:rPr>
              <w:t>Indicado(</w:t>
            </w:r>
            <w:proofErr w:type="gramEnd"/>
            <w:r w:rsidRPr="006C6ED6">
              <w:rPr>
                <w:rFonts w:ascii="Poppins" w:hAnsi="Poppins" w:cs="Poppins"/>
              </w:rPr>
              <w:t xml:space="preserve">a) para: (   ) CONSELHO DE ADMINISTRAÇÃO  </w:t>
            </w:r>
            <w:r w:rsidR="00252D0D" w:rsidRPr="006C6ED6">
              <w:rPr>
                <w:rFonts w:ascii="Poppins" w:hAnsi="Poppins" w:cs="Poppins"/>
              </w:rPr>
              <w:t xml:space="preserve">      </w:t>
            </w:r>
            <w:r w:rsidRPr="006C6ED6">
              <w:rPr>
                <w:rFonts w:ascii="Poppins" w:hAnsi="Poppins" w:cs="Poppins"/>
              </w:rPr>
              <w:t xml:space="preserve"> (   ) DIRETOR(A) </w:t>
            </w:r>
          </w:p>
          <w:p w:rsidR="002F5ACC" w:rsidRPr="006C6ED6" w:rsidRDefault="00C14E15" w:rsidP="006C6ED6">
            <w:pPr>
              <w:jc w:val="both"/>
              <w:rPr>
                <w:rFonts w:ascii="Poppins" w:hAnsi="Poppins" w:cs="Poppins"/>
              </w:rPr>
            </w:pPr>
            <w:r w:rsidRPr="006C6ED6">
              <w:rPr>
                <w:rFonts w:ascii="Poppins" w:hAnsi="Poppins" w:cs="Poppins"/>
              </w:rPr>
              <w:t xml:space="preserve">                                       (   ) CONSELHO </w:t>
            </w:r>
            <w:r w:rsidR="00252D0D" w:rsidRPr="006C6ED6">
              <w:rPr>
                <w:rFonts w:ascii="Poppins" w:hAnsi="Poppins" w:cs="Poppins"/>
              </w:rPr>
              <w:t xml:space="preserve">FISCAL      </w:t>
            </w:r>
            <w:r w:rsidR="006C6ED6">
              <w:rPr>
                <w:rFonts w:ascii="Poppins" w:hAnsi="Poppins" w:cs="Poppins"/>
              </w:rPr>
              <w:t xml:space="preserve">                          </w:t>
            </w:r>
            <w:r w:rsidRPr="006C6ED6">
              <w:rPr>
                <w:rFonts w:ascii="Poppins" w:hAnsi="Poppins" w:cs="Poppins"/>
              </w:rPr>
              <w:t xml:space="preserve"> (   ) COMITÊ DE AUDITORIA </w:t>
            </w:r>
            <w:r w:rsidR="00252D0D" w:rsidRPr="006C6ED6">
              <w:rPr>
                <w:rFonts w:ascii="Poppins" w:hAnsi="Poppins" w:cs="Poppins"/>
              </w:rPr>
              <w:t>ESTATUTÁRIO</w:t>
            </w:r>
          </w:p>
        </w:tc>
      </w:tr>
    </w:tbl>
    <w:p w:rsidR="002F5ACC" w:rsidRPr="006C6ED6" w:rsidRDefault="002F5ACC" w:rsidP="006C6ED6">
      <w:pPr>
        <w:spacing w:after="0"/>
        <w:jc w:val="both"/>
        <w:rPr>
          <w:rFonts w:ascii="Poppins" w:hAnsi="Poppins" w:cs="Poppins"/>
          <w:b/>
        </w:rPr>
      </w:pPr>
    </w:p>
    <w:p w:rsidR="006C6ED6" w:rsidRPr="006C6ED6" w:rsidRDefault="006C6ED6" w:rsidP="006C6ED6">
      <w:pPr>
        <w:jc w:val="both"/>
        <w:rPr>
          <w:rFonts w:ascii="Poppins" w:hAnsi="Poppins" w:cs="Poppins"/>
          <w:b/>
        </w:rPr>
      </w:pPr>
      <w:r w:rsidRPr="006C6ED6">
        <w:rPr>
          <w:rFonts w:ascii="Poppins" w:hAnsi="Poppins" w:cs="Poppins"/>
        </w:rPr>
        <w:br w:type="page"/>
      </w:r>
      <w:bookmarkStart w:id="0" w:name="_GoBack"/>
      <w:bookmarkEnd w:id="0"/>
    </w:p>
    <w:p w:rsidR="002F5ACC" w:rsidRPr="006C6ED6" w:rsidRDefault="00C14E15" w:rsidP="006C6ED6">
      <w:pPr>
        <w:pStyle w:val="Ttulo1"/>
        <w:numPr>
          <w:ilvl w:val="0"/>
          <w:numId w:val="0"/>
        </w:numPr>
        <w:ind w:left="-5"/>
        <w:jc w:val="both"/>
        <w:rPr>
          <w:rFonts w:ascii="Poppins" w:hAnsi="Poppins" w:cs="Poppins"/>
          <w:sz w:val="22"/>
        </w:rPr>
      </w:pPr>
      <w:r w:rsidRPr="006C6ED6">
        <w:rPr>
          <w:rFonts w:ascii="Poppins" w:hAnsi="Poppins" w:cs="Poppins"/>
          <w:sz w:val="22"/>
        </w:rPr>
        <w:lastRenderedPageBreak/>
        <w:t>B. REQUISITOS</w:t>
      </w:r>
      <w:r w:rsidRPr="006C6ED6">
        <w:rPr>
          <w:rFonts w:ascii="Poppins" w:hAnsi="Poppins" w:cs="Poppins"/>
          <w:b w:val="0"/>
          <w:sz w:val="22"/>
        </w:rPr>
        <w:t xml:space="preserve"> </w:t>
      </w:r>
    </w:p>
    <w:tbl>
      <w:tblPr>
        <w:tblStyle w:val="TableGrid"/>
        <w:tblW w:w="11083" w:type="dxa"/>
        <w:tblInd w:w="-25" w:type="dxa"/>
        <w:tblCellMar>
          <w:top w:w="97" w:type="dxa"/>
          <w:left w:w="56" w:type="dxa"/>
          <w:right w:w="4" w:type="dxa"/>
        </w:tblCellMar>
        <w:tblLook w:val="04A0" w:firstRow="1" w:lastRow="0" w:firstColumn="1" w:lastColumn="0" w:noHBand="0" w:noVBand="1"/>
      </w:tblPr>
      <w:tblGrid>
        <w:gridCol w:w="11083"/>
      </w:tblGrid>
      <w:tr w:rsidR="002F5ACC" w:rsidRPr="006C6ED6">
        <w:trPr>
          <w:trHeight w:val="422"/>
        </w:trPr>
        <w:tc>
          <w:tcPr>
            <w:tcW w:w="11083" w:type="dxa"/>
            <w:tcBorders>
              <w:top w:val="single" w:sz="2" w:space="0" w:color="000000"/>
              <w:left w:val="single" w:sz="2" w:space="0" w:color="000000"/>
              <w:bottom w:val="single" w:sz="2" w:space="0" w:color="000000"/>
              <w:right w:val="single" w:sz="2" w:space="0" w:color="000000"/>
            </w:tcBorders>
          </w:tcPr>
          <w:p w:rsidR="002F5ACC" w:rsidRDefault="00C14E15" w:rsidP="006C6ED6">
            <w:pPr>
              <w:jc w:val="both"/>
              <w:rPr>
                <w:rFonts w:ascii="Poppins" w:hAnsi="Poppins" w:cs="Poppins"/>
              </w:rPr>
            </w:pPr>
            <w:r w:rsidRPr="006C6ED6">
              <w:rPr>
                <w:rFonts w:ascii="Poppins" w:hAnsi="Poppins" w:cs="Poppins"/>
              </w:rPr>
              <w:t xml:space="preserve">14. Possui formação acadêmica compatível com o cargo? Anexo </w:t>
            </w:r>
            <w:proofErr w:type="gramStart"/>
            <w:r w:rsidRPr="006C6ED6">
              <w:rPr>
                <w:rFonts w:ascii="Poppins" w:hAnsi="Poppins" w:cs="Poppins"/>
              </w:rPr>
              <w:t>VI  (</w:t>
            </w:r>
            <w:proofErr w:type="gramEnd"/>
            <w:r w:rsidRPr="006C6ED6">
              <w:rPr>
                <w:rFonts w:ascii="Poppins" w:hAnsi="Poppins" w:cs="Poppins"/>
              </w:rPr>
              <w:t>artigo 17, II, da Lei</w:t>
            </w:r>
            <w:r w:rsidR="00C4791A" w:rsidRPr="006C6ED6">
              <w:rPr>
                <w:rFonts w:ascii="Poppins" w:hAnsi="Poppins" w:cs="Poppins"/>
              </w:rPr>
              <w:t xml:space="preserve"> n º 13.303/2016)  (    ) Sim </w:t>
            </w:r>
            <w:r w:rsidRPr="006C6ED6">
              <w:rPr>
                <w:rFonts w:ascii="Poppins" w:hAnsi="Poppins" w:cs="Poppins"/>
              </w:rPr>
              <w:t xml:space="preserve"> (    ) Não</w:t>
            </w:r>
          </w:p>
          <w:p w:rsidR="000714EA" w:rsidRPr="006C6ED6" w:rsidRDefault="000714EA" w:rsidP="006C6ED6">
            <w:pPr>
              <w:jc w:val="both"/>
              <w:rPr>
                <w:rFonts w:ascii="Poppins" w:hAnsi="Poppins" w:cs="Poppins"/>
              </w:rPr>
            </w:pPr>
          </w:p>
        </w:tc>
      </w:tr>
      <w:tr w:rsidR="002F5ACC" w:rsidRPr="006C6ED6">
        <w:trPr>
          <w:trHeight w:val="2530"/>
        </w:trPr>
        <w:tc>
          <w:tcPr>
            <w:tcW w:w="11083"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15. Assinale abaixo a experiência profissional que possui: (artigo 17, I, da Lei nº 13.303/2016)  </w:t>
            </w:r>
          </w:p>
          <w:p w:rsidR="002F5ACC" w:rsidRPr="006C6ED6" w:rsidRDefault="00C14E15" w:rsidP="006C6ED6">
            <w:pPr>
              <w:spacing w:line="239" w:lineRule="auto"/>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 10 anos na área de atuação da empresa ou em área conexa ao cargo para o qual foi indicado em função de direção superior; </w:t>
            </w:r>
          </w:p>
          <w:p w:rsidR="002F5ACC" w:rsidRPr="006C6ED6" w:rsidRDefault="00C14E15" w:rsidP="006C6ED6">
            <w:pPr>
              <w:spacing w:line="239" w:lineRule="auto"/>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 04 anos em cargo de direção ou chefia superior (dois níveis hierárquicos não estatutários mais altos da empresa) em empresa de porte ou objeto social semelhante; </w:t>
            </w:r>
          </w:p>
          <w:p w:rsidR="002F5ACC" w:rsidRPr="006C6ED6" w:rsidRDefault="00C14E15" w:rsidP="006C6ED6">
            <w:pPr>
              <w:spacing w:line="239" w:lineRule="auto"/>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w:t>
            </w:r>
            <w:r w:rsidR="002F70B9" w:rsidRPr="006C6ED6">
              <w:rPr>
                <w:rFonts w:ascii="Poppins" w:hAnsi="Poppins" w:cs="Poppins"/>
              </w:rPr>
              <w:t xml:space="preserve"> </w:t>
            </w:r>
            <w:r w:rsidRPr="006C6ED6">
              <w:rPr>
                <w:rFonts w:ascii="Poppins" w:hAnsi="Poppins" w:cs="Poppins"/>
              </w:rPr>
              <w:t>) 04 anos em cargo em comissão ou função de confiança equivalente ou superior ao car</w:t>
            </w:r>
            <w:r w:rsidR="000235B4" w:rsidRPr="006C6ED6">
              <w:rPr>
                <w:rFonts w:ascii="Poppins" w:hAnsi="Poppins" w:cs="Poppins"/>
              </w:rPr>
              <w:t>go DAS-4, no setor público;</w:t>
            </w:r>
          </w:p>
          <w:p w:rsidR="002F5ACC" w:rsidRPr="006C6ED6" w:rsidRDefault="00C14E15" w:rsidP="006C6ED6">
            <w:pPr>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 04 anos como docente ou pesquisador em áreas de atuação da empresa; </w:t>
            </w:r>
          </w:p>
          <w:p w:rsidR="002F5ACC" w:rsidRDefault="00C14E15" w:rsidP="006C6ED6">
            <w:pPr>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 04 anos como profissional liberal em atividade vinculada à área de atuação da empresa. </w:t>
            </w:r>
          </w:p>
          <w:p w:rsidR="006C6ED6" w:rsidRPr="006C6ED6" w:rsidRDefault="006C6ED6" w:rsidP="006C6ED6">
            <w:pPr>
              <w:jc w:val="both"/>
              <w:rPr>
                <w:rFonts w:ascii="Poppins" w:hAnsi="Poppins" w:cs="Poppins"/>
              </w:rPr>
            </w:pPr>
          </w:p>
        </w:tc>
      </w:tr>
      <w:tr w:rsidR="002F5ACC" w:rsidRPr="006C6ED6">
        <w:trPr>
          <w:trHeight w:val="648"/>
        </w:trPr>
        <w:tc>
          <w:tcPr>
            <w:tcW w:w="11083" w:type="dxa"/>
            <w:tcBorders>
              <w:top w:val="single" w:sz="2" w:space="0" w:color="000000"/>
              <w:left w:val="single" w:sz="2" w:space="0" w:color="000000"/>
              <w:bottom w:val="single" w:sz="2" w:space="0" w:color="000000"/>
              <w:right w:val="single" w:sz="2" w:space="0" w:color="000000"/>
            </w:tcBorders>
          </w:tcPr>
          <w:p w:rsidR="002F5ACC" w:rsidRDefault="00C14E15" w:rsidP="006C6ED6">
            <w:pPr>
              <w:jc w:val="both"/>
              <w:rPr>
                <w:rFonts w:ascii="Poppins" w:hAnsi="Poppins" w:cs="Poppins"/>
              </w:rPr>
            </w:pPr>
            <w:r w:rsidRPr="006C6ED6">
              <w:rPr>
                <w:rFonts w:ascii="Poppins" w:hAnsi="Poppins" w:cs="Poppins"/>
              </w:rPr>
              <w:t>16. No caso de ter assinalado mais de uma opção no item anterior, indique qual será objeto de prova documental: ____________________________________</w:t>
            </w:r>
            <w:r w:rsidR="006C6ED6">
              <w:rPr>
                <w:rFonts w:ascii="Poppins" w:hAnsi="Poppins" w:cs="Poppins"/>
              </w:rPr>
              <w:t>_______________________________</w:t>
            </w:r>
          </w:p>
          <w:p w:rsidR="006C6ED6" w:rsidRPr="006C6ED6" w:rsidRDefault="006C6ED6" w:rsidP="006C6ED6">
            <w:pPr>
              <w:jc w:val="both"/>
              <w:rPr>
                <w:rFonts w:ascii="Poppins" w:hAnsi="Poppins" w:cs="Poppins"/>
              </w:rPr>
            </w:pPr>
          </w:p>
        </w:tc>
      </w:tr>
      <w:tr w:rsidR="002F5ACC" w:rsidRPr="006C6ED6">
        <w:trPr>
          <w:trHeight w:val="382"/>
        </w:trPr>
        <w:tc>
          <w:tcPr>
            <w:tcW w:w="11083" w:type="dxa"/>
            <w:tcBorders>
              <w:top w:val="single" w:sz="2" w:space="0" w:color="000000"/>
              <w:left w:val="single" w:sz="2" w:space="0" w:color="000000"/>
              <w:bottom w:val="single" w:sz="2" w:space="0" w:color="000000"/>
              <w:right w:val="single" w:sz="2" w:space="0" w:color="000000"/>
            </w:tcBorders>
          </w:tcPr>
          <w:p w:rsidR="006C6ED6" w:rsidRDefault="00C14E15" w:rsidP="006C6ED6">
            <w:pPr>
              <w:jc w:val="both"/>
              <w:rPr>
                <w:rFonts w:ascii="Poppins" w:hAnsi="Poppins" w:cs="Poppins"/>
              </w:rPr>
            </w:pPr>
            <w:r w:rsidRPr="006C6ED6">
              <w:rPr>
                <w:rFonts w:ascii="Poppins" w:hAnsi="Poppins" w:cs="Poppins"/>
              </w:rPr>
              <w:t xml:space="preserve">17. Atende as exigências do estatuto social da empresa?                                                                                    </w:t>
            </w:r>
          </w:p>
          <w:p w:rsidR="002F5ACC" w:rsidRDefault="00C14E15" w:rsidP="006C6ED6">
            <w:pPr>
              <w:jc w:val="both"/>
              <w:rPr>
                <w:rFonts w:ascii="Poppins" w:hAnsi="Poppins" w:cs="Poppins"/>
              </w:rPr>
            </w:pPr>
            <w:proofErr w:type="gramStart"/>
            <w:r w:rsidRPr="006C6ED6">
              <w:rPr>
                <w:rFonts w:ascii="Poppins" w:hAnsi="Poppins" w:cs="Poppins"/>
              </w:rPr>
              <w:t xml:space="preserve">(  </w:t>
            </w:r>
            <w:proofErr w:type="gramEnd"/>
            <w:r w:rsidRPr="006C6ED6">
              <w:rPr>
                <w:rFonts w:ascii="Poppins" w:hAnsi="Poppins" w:cs="Poppins"/>
              </w:rPr>
              <w:t xml:space="preserve">  ) Sim    (    ) Não </w:t>
            </w:r>
          </w:p>
          <w:p w:rsidR="006C6ED6" w:rsidRPr="006C6ED6" w:rsidRDefault="006C6ED6" w:rsidP="006C6ED6">
            <w:pPr>
              <w:jc w:val="both"/>
              <w:rPr>
                <w:rFonts w:ascii="Poppins" w:hAnsi="Poppins" w:cs="Poppins"/>
              </w:rPr>
            </w:pPr>
          </w:p>
        </w:tc>
      </w:tr>
      <w:tr w:rsidR="002F5ACC" w:rsidRPr="006C6ED6">
        <w:trPr>
          <w:trHeight w:val="648"/>
        </w:trPr>
        <w:tc>
          <w:tcPr>
            <w:tcW w:w="11083" w:type="dxa"/>
            <w:tcBorders>
              <w:top w:val="single" w:sz="2" w:space="0" w:color="000000"/>
              <w:left w:val="single" w:sz="2" w:space="0" w:color="000000"/>
              <w:bottom w:val="single" w:sz="2" w:space="0" w:color="000000"/>
              <w:right w:val="single" w:sz="2" w:space="0" w:color="000000"/>
            </w:tcBorders>
          </w:tcPr>
          <w:p w:rsidR="006C6ED6" w:rsidRDefault="00C14E15" w:rsidP="006C6ED6">
            <w:pPr>
              <w:jc w:val="both"/>
              <w:rPr>
                <w:rFonts w:ascii="Poppins" w:hAnsi="Poppins" w:cs="Poppins"/>
              </w:rPr>
            </w:pPr>
            <w:r w:rsidRPr="006C6ED6">
              <w:rPr>
                <w:rFonts w:ascii="Poppins" w:hAnsi="Poppins" w:cs="Poppins"/>
              </w:rPr>
              <w:t xml:space="preserve">18. Enquadra-se nas hipóteses de inelegibilidade previstas no artigo 1º, I, da Lei Complementar nº 64/1990 – “ficha limpa” </w:t>
            </w:r>
            <w:r w:rsidR="002F70B9" w:rsidRPr="006C6ED6">
              <w:rPr>
                <w:rFonts w:ascii="Poppins" w:hAnsi="Poppins" w:cs="Poppins"/>
              </w:rPr>
              <w:t xml:space="preserve">e no </w:t>
            </w:r>
            <w:r w:rsidRPr="006C6ED6">
              <w:rPr>
                <w:rFonts w:ascii="Poppins" w:hAnsi="Poppins" w:cs="Poppins"/>
              </w:rPr>
              <w:t>Anexo IV (artigo 17, III, da Lei nº 13.303/2016)</w:t>
            </w:r>
            <w:r w:rsidR="002F70B9" w:rsidRPr="006C6ED6">
              <w:rPr>
                <w:rFonts w:ascii="Poppins" w:hAnsi="Poppins" w:cs="Poppins"/>
              </w:rPr>
              <w:t>?</w:t>
            </w:r>
            <w:r w:rsidRPr="006C6ED6">
              <w:rPr>
                <w:rFonts w:ascii="Poppins" w:hAnsi="Poppins" w:cs="Poppins"/>
              </w:rPr>
              <w:t xml:space="preserve">                                                                         </w:t>
            </w:r>
            <w:r w:rsidR="002F70B9" w:rsidRPr="006C6ED6">
              <w:rPr>
                <w:rFonts w:ascii="Poppins" w:hAnsi="Poppins" w:cs="Poppins"/>
              </w:rPr>
              <w:t xml:space="preserve">                  </w:t>
            </w:r>
            <w:r w:rsidR="00C4791A" w:rsidRPr="006C6ED6">
              <w:rPr>
                <w:rFonts w:ascii="Poppins" w:hAnsi="Poppins" w:cs="Poppins"/>
              </w:rPr>
              <w:t xml:space="preserve"> </w:t>
            </w:r>
            <w:proofErr w:type="gramStart"/>
            <w:r w:rsidRPr="006C6ED6">
              <w:rPr>
                <w:rFonts w:ascii="Poppins" w:hAnsi="Poppins" w:cs="Poppins"/>
              </w:rPr>
              <w:t xml:space="preserve">(  </w:t>
            </w:r>
            <w:proofErr w:type="gramEnd"/>
            <w:r w:rsidRPr="006C6ED6">
              <w:rPr>
                <w:rFonts w:ascii="Poppins" w:hAnsi="Poppins" w:cs="Poppins"/>
              </w:rPr>
              <w:t xml:space="preserve">  ) Sim    (    ) Não  </w:t>
            </w:r>
          </w:p>
          <w:p w:rsidR="002F5ACC" w:rsidRPr="006C6ED6" w:rsidRDefault="002F5ACC" w:rsidP="006C6ED6">
            <w:pPr>
              <w:jc w:val="both"/>
              <w:rPr>
                <w:rFonts w:ascii="Poppins" w:hAnsi="Poppins" w:cs="Poppins"/>
              </w:rPr>
            </w:pPr>
          </w:p>
        </w:tc>
      </w:tr>
      <w:tr w:rsidR="002F5ACC" w:rsidRPr="006C6ED6">
        <w:trPr>
          <w:trHeight w:val="638"/>
        </w:trPr>
        <w:tc>
          <w:tcPr>
            <w:tcW w:w="11083" w:type="dxa"/>
            <w:tcBorders>
              <w:top w:val="single" w:sz="2" w:space="0" w:color="000000"/>
              <w:left w:val="single" w:sz="2" w:space="0" w:color="000000"/>
              <w:bottom w:val="single" w:sz="2" w:space="0" w:color="000000"/>
              <w:right w:val="single" w:sz="2" w:space="0" w:color="000000"/>
            </w:tcBorders>
          </w:tcPr>
          <w:p w:rsidR="000714EA" w:rsidRDefault="00C14E15" w:rsidP="006C6ED6">
            <w:pPr>
              <w:jc w:val="both"/>
              <w:rPr>
                <w:rFonts w:ascii="Poppins" w:hAnsi="Poppins" w:cs="Poppins"/>
              </w:rPr>
            </w:pPr>
            <w:r w:rsidRPr="006C6ED6">
              <w:rPr>
                <w:rFonts w:ascii="Poppins" w:hAnsi="Poppins" w:cs="Poppins"/>
              </w:rPr>
              <w:lastRenderedPageBreak/>
              <w:t>19. Possui reconhecida experiência em assuntos de contabilidade societária? (Lei 13</w:t>
            </w:r>
            <w:r w:rsidR="000235B4" w:rsidRPr="006C6ED6">
              <w:rPr>
                <w:rFonts w:ascii="Poppins" w:hAnsi="Poppins" w:cs="Poppins"/>
              </w:rPr>
              <w:t>.303 Art. 25 §2)</w:t>
            </w:r>
            <w:r w:rsidR="002F70B9" w:rsidRPr="006C6ED6">
              <w:rPr>
                <w:rFonts w:ascii="Poppins" w:hAnsi="Poppins" w:cs="Poppins"/>
              </w:rPr>
              <w:t>?</w:t>
            </w:r>
            <w:r w:rsidRPr="006C6ED6">
              <w:rPr>
                <w:rFonts w:ascii="Poppins" w:hAnsi="Poppins" w:cs="Poppins"/>
              </w:rPr>
              <w:t xml:space="preserve">     </w:t>
            </w:r>
            <w:proofErr w:type="gramStart"/>
            <w:r w:rsidRPr="006C6ED6">
              <w:rPr>
                <w:rFonts w:ascii="Poppins" w:hAnsi="Poppins" w:cs="Poppins"/>
              </w:rPr>
              <w:t xml:space="preserve">(  </w:t>
            </w:r>
            <w:proofErr w:type="gramEnd"/>
            <w:r w:rsidRPr="006C6ED6">
              <w:rPr>
                <w:rFonts w:ascii="Poppins" w:hAnsi="Poppins" w:cs="Poppins"/>
              </w:rPr>
              <w:t xml:space="preserve">  ) Sim    (    ) Não  </w:t>
            </w:r>
          </w:p>
          <w:p w:rsidR="000714EA" w:rsidRDefault="006C6ED6" w:rsidP="006C6ED6">
            <w:pPr>
              <w:jc w:val="both"/>
              <w:rPr>
                <w:rFonts w:ascii="Poppins" w:eastAsia="Cambria" w:hAnsi="Poppins" w:cs="Poppins"/>
              </w:rPr>
            </w:pPr>
            <w:r>
              <w:rPr>
                <w:rFonts w:ascii="Poppins" w:hAnsi="Poppins" w:cs="Poppins"/>
              </w:rPr>
              <w:t>(</w:t>
            </w:r>
            <w:proofErr w:type="gramStart"/>
            <w:r w:rsidR="00C14E15" w:rsidRPr="006C6ED6">
              <w:rPr>
                <w:rFonts w:ascii="Poppins" w:eastAsia="Cambria" w:hAnsi="Poppins" w:cs="Poppins"/>
                <w:i/>
              </w:rPr>
              <w:t>requisito</w:t>
            </w:r>
            <w:proofErr w:type="gramEnd"/>
            <w:r w:rsidR="00C14E15" w:rsidRPr="006C6ED6">
              <w:rPr>
                <w:rFonts w:ascii="Poppins" w:eastAsia="Cambria" w:hAnsi="Poppins" w:cs="Poppins"/>
                <w:i/>
              </w:rPr>
              <w:t xml:space="preserve"> não obrigatório</w:t>
            </w:r>
            <w:r w:rsidR="00C14E15" w:rsidRPr="006C6ED6">
              <w:rPr>
                <w:rFonts w:ascii="Poppins" w:eastAsia="Cambria" w:hAnsi="Poppins" w:cs="Poppins"/>
              </w:rPr>
              <w:t>)</w:t>
            </w:r>
          </w:p>
          <w:p w:rsidR="002F5ACC" w:rsidRPr="006C6ED6" w:rsidRDefault="002F5ACC" w:rsidP="006C6ED6">
            <w:pPr>
              <w:jc w:val="both"/>
              <w:rPr>
                <w:rFonts w:ascii="Poppins" w:hAnsi="Poppins" w:cs="Poppins"/>
              </w:rPr>
            </w:pPr>
          </w:p>
        </w:tc>
      </w:tr>
    </w:tbl>
    <w:p w:rsidR="006C6ED6" w:rsidRPr="006C6ED6" w:rsidRDefault="006C6ED6" w:rsidP="006C6ED6">
      <w:pPr>
        <w:spacing w:after="4"/>
        <w:ind w:right="43"/>
        <w:jc w:val="both"/>
        <w:rPr>
          <w:rFonts w:ascii="Poppins" w:hAnsi="Poppins" w:cs="Poppins"/>
        </w:rPr>
      </w:pPr>
    </w:p>
    <w:p w:rsidR="006C6ED6" w:rsidRPr="006C6ED6" w:rsidRDefault="006C6ED6" w:rsidP="006C6ED6">
      <w:pPr>
        <w:jc w:val="both"/>
        <w:rPr>
          <w:rFonts w:ascii="Poppins" w:hAnsi="Poppins" w:cs="Poppins"/>
        </w:rPr>
      </w:pPr>
      <w:r w:rsidRPr="006C6ED6">
        <w:rPr>
          <w:rFonts w:ascii="Poppins" w:hAnsi="Poppins" w:cs="Poppins"/>
        </w:rPr>
        <w:br w:type="page"/>
      </w:r>
    </w:p>
    <w:p w:rsidR="002F5ACC" w:rsidRPr="006C6ED6" w:rsidRDefault="00C14E15" w:rsidP="006C6ED6">
      <w:pPr>
        <w:pStyle w:val="Ttulo1"/>
        <w:numPr>
          <w:ilvl w:val="0"/>
          <w:numId w:val="0"/>
        </w:numPr>
        <w:ind w:left="-5"/>
        <w:jc w:val="both"/>
        <w:rPr>
          <w:rFonts w:ascii="Poppins" w:hAnsi="Poppins" w:cs="Poppins"/>
          <w:sz w:val="22"/>
        </w:rPr>
      </w:pPr>
      <w:r w:rsidRPr="006C6ED6">
        <w:rPr>
          <w:rFonts w:ascii="Poppins" w:hAnsi="Poppins" w:cs="Poppins"/>
          <w:sz w:val="22"/>
        </w:rPr>
        <w:lastRenderedPageBreak/>
        <w:t>C1.  VEDAÇÕES (GERAL)</w:t>
      </w:r>
    </w:p>
    <w:tbl>
      <w:tblPr>
        <w:tblStyle w:val="TableGrid"/>
        <w:tblW w:w="11227" w:type="dxa"/>
        <w:tblInd w:w="-108" w:type="dxa"/>
        <w:tblCellMar>
          <w:top w:w="40" w:type="dxa"/>
          <w:left w:w="108" w:type="dxa"/>
          <w:right w:w="58" w:type="dxa"/>
        </w:tblCellMar>
        <w:tblLook w:val="04A0" w:firstRow="1" w:lastRow="0" w:firstColumn="1" w:lastColumn="0" w:noHBand="0" w:noVBand="1"/>
      </w:tblPr>
      <w:tblGrid>
        <w:gridCol w:w="9317"/>
        <w:gridCol w:w="1910"/>
      </w:tblGrid>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b/>
              </w:rPr>
              <w:t xml:space="preserve">Artigo 17, da Lei nº 13.303/2016: </w:t>
            </w:r>
            <w:r w:rsidRPr="006C6ED6">
              <w:rPr>
                <w:rFonts w:ascii="Poppins" w:hAnsi="Poppins" w:cs="Poppin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7"/>
              <w:jc w:val="both"/>
              <w:rPr>
                <w:rFonts w:ascii="Poppins" w:hAnsi="Poppins" w:cs="Poppins"/>
              </w:rPr>
            </w:pPr>
            <w:r w:rsidRPr="006C6ED6">
              <w:rPr>
                <w:rFonts w:ascii="Poppins" w:hAnsi="Poppins" w:cs="Poppins"/>
                <w:b/>
              </w:rPr>
              <w:t xml:space="preserve"> </w:t>
            </w:r>
          </w:p>
        </w:tc>
      </w:tr>
      <w:tr w:rsidR="002F5ACC" w:rsidRPr="006C6ED6" w:rsidTr="000714EA">
        <w:trPr>
          <w:trHeight w:val="279"/>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20. É representante do órgão regulador ao qual a empresa está sujeita?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21. É Ministro de Estado, Secretário Estadual ou Secretário Municipal?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0714EA" w:rsidRDefault="00C14E15" w:rsidP="006C6ED6">
            <w:pPr>
              <w:jc w:val="both"/>
              <w:rPr>
                <w:rFonts w:ascii="Poppins" w:hAnsi="Poppins" w:cs="Poppins"/>
              </w:rPr>
            </w:pPr>
            <w:r w:rsidRPr="006C6ED6">
              <w:rPr>
                <w:rFonts w:ascii="Poppins" w:hAnsi="Poppins" w:cs="Poppins"/>
              </w:rPr>
              <w:t xml:space="preserve">22. É titular de cargo, sem vínculo permanente com o serviço público, de natureza especial ou de direção e assessoramento superior na administração pública? </w:t>
            </w:r>
          </w:p>
          <w:p w:rsidR="002F5ACC" w:rsidRPr="006C6ED6" w:rsidRDefault="00C14E15" w:rsidP="006C6ED6">
            <w:pPr>
              <w:jc w:val="both"/>
              <w:rPr>
                <w:rFonts w:ascii="Poppins" w:hAnsi="Poppins" w:cs="Poppins"/>
              </w:rPr>
            </w:pPr>
            <w:r w:rsidRPr="006C6ED6">
              <w:rPr>
                <w:rFonts w:ascii="Poppins" w:hAnsi="Poppins" w:cs="Poppins"/>
              </w:rPr>
              <w:t xml:space="preserve">(vide item </w:t>
            </w:r>
            <w:proofErr w:type="spellStart"/>
            <w:r w:rsidRPr="006C6ED6">
              <w:rPr>
                <w:rFonts w:ascii="Poppins" w:hAnsi="Poppins" w:cs="Poppins"/>
              </w:rPr>
              <w:t>D-Documentos</w:t>
            </w:r>
            <w:proofErr w:type="spellEnd"/>
            <w:r w:rsidRPr="006C6ED6">
              <w:rPr>
                <w:rFonts w:ascii="Poppins" w:hAnsi="Poppins" w:cs="Poppin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23. É dirigente estatutário de partido político, ainda que licenciado do cargo?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24. É titular de mandato no Poder Legislativo de qualquer ente da federação, ainda que licenciado do cargo?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25. Atuou, nos últimos 36 (trinta e seis) meses, como participante de estrutura decisória de partido político ou em trabalho vinculado à organização, estruturação e realização de campanha eleitoral?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26. Exerce cargo em organização sindical?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6"/>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47"/>
              <w:jc w:val="both"/>
              <w:rPr>
                <w:rFonts w:ascii="Poppins" w:hAnsi="Poppins" w:cs="Poppins"/>
              </w:rPr>
            </w:pPr>
            <w:r w:rsidRPr="006C6ED6">
              <w:rPr>
                <w:rFonts w:ascii="Poppins" w:hAnsi="Poppins" w:cs="Poppins"/>
              </w:rPr>
              <w:t xml:space="preserve">27. Firmou contrato ou parceria, como fornecedor ou comprador, demandante ou ofertante, de bens ou serviços de qualquer natureza, com o Estado </w:t>
            </w:r>
            <w:r w:rsidR="005035F0" w:rsidRPr="006C6ED6">
              <w:rPr>
                <w:rFonts w:ascii="Poppins" w:hAnsi="Poppins" w:cs="Poppins"/>
              </w:rPr>
              <w:t xml:space="preserve">do Rio Grande do Sul </w:t>
            </w:r>
            <w:r w:rsidRPr="006C6ED6">
              <w:rPr>
                <w:rFonts w:ascii="Poppins" w:hAnsi="Poppins" w:cs="Poppins"/>
              </w:rPr>
              <w:t xml:space="preserve">ou com a própria empresa, em período inferior a 3 (três) anos antes da data de nomeação?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28. Tem ou pode ter qualquer forma de conflito de interesse com o Estado </w:t>
            </w:r>
            <w:r w:rsidR="005035F0" w:rsidRPr="006C6ED6">
              <w:rPr>
                <w:rFonts w:ascii="Poppins" w:hAnsi="Poppins" w:cs="Poppins"/>
              </w:rPr>
              <w:t xml:space="preserve">do Rio Grande do Sul </w:t>
            </w:r>
            <w:r w:rsidRPr="006C6ED6">
              <w:rPr>
                <w:rFonts w:ascii="Poppins" w:hAnsi="Poppins" w:cs="Poppins"/>
              </w:rPr>
              <w:t xml:space="preserve">ou com a própria empresa?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29.</w:t>
            </w:r>
            <w:r w:rsidRPr="006C6ED6">
              <w:rPr>
                <w:rFonts w:ascii="Poppins" w:hAnsi="Poppins" w:cs="Poppins"/>
                <w:b/>
              </w:rPr>
              <w:t xml:space="preserve"> </w:t>
            </w:r>
            <w:r w:rsidRPr="006C6ED6">
              <w:rPr>
                <w:rFonts w:ascii="Poppins" w:hAnsi="Poppins" w:cs="Poppins"/>
              </w:rPr>
              <w:t xml:space="preserve">É parente consanguíneo ou afim até o terceiro grau de pessoa que se encontre nas situações de que tratam os itens 20 a 24?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b/>
              </w:rPr>
              <w:t>Artigo 147, da Lei 6.404/1976:</w:t>
            </w:r>
            <w:r w:rsidRPr="006C6ED6">
              <w:rPr>
                <w:rFonts w:ascii="Poppins" w:hAnsi="Poppins" w:cs="Poppin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7"/>
              <w:jc w:val="both"/>
              <w:rPr>
                <w:rFonts w:ascii="Poppins" w:hAnsi="Poppins" w:cs="Poppins"/>
              </w:rPr>
            </w:pPr>
            <w:r w:rsidRPr="006C6ED6">
              <w:rPr>
                <w:rFonts w:ascii="Poppins" w:hAnsi="Poppins" w:cs="Poppins"/>
                <w:b/>
              </w:rPr>
              <w:t xml:space="preserve"> </w:t>
            </w:r>
          </w:p>
        </w:tc>
      </w:tr>
      <w:tr w:rsidR="002F5ACC" w:rsidRPr="006C6ED6" w:rsidTr="000714EA">
        <w:trPr>
          <w:trHeight w:val="816"/>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52"/>
              <w:jc w:val="both"/>
              <w:rPr>
                <w:rFonts w:ascii="Poppins" w:hAnsi="Poppins" w:cs="Poppins"/>
              </w:rPr>
            </w:pPr>
            <w:r w:rsidRPr="006C6ED6">
              <w:rPr>
                <w:rFonts w:ascii="Poppins" w:hAnsi="Poppins" w:cs="Poppins"/>
              </w:rPr>
              <w:t xml:space="preserve">30. É impedida por lei especial ou condenada por crime falimentar, de prevaricação, peita ou suborno, concussão, peculato, contra a economia popular, </w:t>
            </w:r>
            <w:r w:rsidRPr="006C6ED6">
              <w:rPr>
                <w:rFonts w:ascii="Poppins" w:hAnsi="Poppins" w:cs="Poppins"/>
              </w:rPr>
              <w:lastRenderedPageBreak/>
              <w:t xml:space="preserve">a fé pública ou a propriedade, ou a pena criminal que vede, ainda que temporariamente, o acesso a cargos públicos?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lastRenderedPageBreak/>
              <w:t xml:space="preserve">(  ) Sim (  ) Não </w:t>
            </w:r>
          </w:p>
        </w:tc>
      </w:tr>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31. É declarada inabilitada por ato da Comissão de Valores Mobiliários?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32. Ocupa cargo em sociedade que possa ser considerada concorrente no mercado, em especial em conselhos consultivo, de administração ou fiscal?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bl>
    <w:p w:rsidR="002F5ACC" w:rsidRPr="006C6ED6" w:rsidRDefault="00C14E15" w:rsidP="006C6ED6">
      <w:pPr>
        <w:spacing w:after="0"/>
        <w:ind w:left="-5" w:hanging="10"/>
        <w:jc w:val="both"/>
        <w:rPr>
          <w:rFonts w:ascii="Poppins" w:hAnsi="Poppins" w:cs="Poppins"/>
        </w:rPr>
      </w:pPr>
      <w:r w:rsidRPr="006C6ED6">
        <w:rPr>
          <w:rFonts w:ascii="Poppins" w:hAnsi="Poppins" w:cs="Poppins"/>
          <w:b/>
        </w:rPr>
        <w:t>C2.  VEDAÇÕES (PAR</w:t>
      </w:r>
      <w:r w:rsidR="00252D0D" w:rsidRPr="006C6ED6">
        <w:rPr>
          <w:rFonts w:ascii="Poppins" w:hAnsi="Poppins" w:cs="Poppins"/>
          <w:b/>
        </w:rPr>
        <w:t>A CONSELHEIRO DE ADMINISTRAÇÃO</w:t>
      </w:r>
      <w:r w:rsidRPr="006C6ED6">
        <w:rPr>
          <w:rFonts w:ascii="Poppins" w:hAnsi="Poppins" w:cs="Poppins"/>
          <w:b/>
        </w:rPr>
        <w:t>)</w:t>
      </w:r>
    </w:p>
    <w:tbl>
      <w:tblPr>
        <w:tblStyle w:val="TableGrid"/>
        <w:tblW w:w="11227" w:type="dxa"/>
        <w:tblInd w:w="-108" w:type="dxa"/>
        <w:tblCellMar>
          <w:top w:w="40" w:type="dxa"/>
          <w:left w:w="108" w:type="dxa"/>
          <w:right w:w="59" w:type="dxa"/>
        </w:tblCellMar>
        <w:tblLook w:val="04A0" w:firstRow="1" w:lastRow="0" w:firstColumn="1" w:lastColumn="0" w:noHBand="0" w:noVBand="1"/>
      </w:tblPr>
      <w:tblGrid>
        <w:gridCol w:w="9317"/>
        <w:gridCol w:w="1910"/>
      </w:tblGrid>
      <w:tr w:rsidR="002F5ACC" w:rsidRPr="006C6ED6" w:rsidTr="000714EA">
        <w:trPr>
          <w:trHeight w:val="278"/>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b/>
              </w:rPr>
              <w:t xml:space="preserve">Artigo 22, da Lei nº 13.303/2016: </w:t>
            </w:r>
            <w:r w:rsidRPr="006C6ED6">
              <w:rPr>
                <w:rFonts w:ascii="Poppins" w:hAnsi="Poppins" w:cs="Poppin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6"/>
              <w:jc w:val="both"/>
              <w:rPr>
                <w:rFonts w:ascii="Poppins" w:hAnsi="Poppins" w:cs="Poppins"/>
              </w:rPr>
            </w:pPr>
            <w:r w:rsidRPr="006C6ED6">
              <w:rPr>
                <w:rFonts w:ascii="Poppins" w:hAnsi="Poppins" w:cs="Poppins"/>
                <w:b/>
              </w:rPr>
              <w:t xml:space="preserve">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33. Tem qualquer vínculo com a empresa pública ou a sociedade de economia mista, exceto participação de capital?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6"/>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52"/>
              <w:jc w:val="both"/>
              <w:rPr>
                <w:rFonts w:ascii="Poppins" w:hAnsi="Poppins" w:cs="Poppins"/>
              </w:rPr>
            </w:pPr>
            <w:r w:rsidRPr="006C6ED6">
              <w:rPr>
                <w:rFonts w:ascii="Poppins" w:hAnsi="Poppins" w:cs="Poppins"/>
              </w:rPr>
              <w:t xml:space="preserve">34. É cônjuge ou parente consanguíneo ou afim, até o terceiro grau ou por adoção, de chefe do Poder Executivo, de Ministro de Estado, de Secretário de Estado ou Município ou de administrador da empresa pública ou da sociedade de economia mista?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35. Manteve, nos últimos 3 (três) anos, vínculo de qualquer natureza com a empresa pública, a sociedade de economia mista ou seus controladores, que possa vir a comprometer sua independência?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48"/>
              <w:jc w:val="both"/>
              <w:rPr>
                <w:rFonts w:ascii="Poppins" w:hAnsi="Poppins" w:cs="Poppins"/>
              </w:rPr>
            </w:pPr>
            <w:r w:rsidRPr="006C6ED6">
              <w:rPr>
                <w:rFonts w:ascii="Poppins" w:hAnsi="Poppins" w:cs="Poppins"/>
              </w:rPr>
              <w:t xml:space="preserve">36. Foi, nos últimos 3 (três) anos, empregado ou diretor da empresa pública, da sociedade de economia mista ou de sociedade controlada, coligada ou subsidiária da empresa pública ou da sociedade de economia mista, exceto se o vínculo for exclusivamente com instituições públicas de ensino ou pesquisa?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37. É ou foi fornecedor ou comprador, direto ou indireto, de serviços ou produtos da empresa pública ou da sociedade de economia mista, de modo a implicar perda de independência?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6"/>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50"/>
              <w:jc w:val="both"/>
              <w:rPr>
                <w:rFonts w:ascii="Poppins" w:hAnsi="Poppins" w:cs="Poppins"/>
              </w:rPr>
            </w:pPr>
            <w:r w:rsidRPr="006C6ED6">
              <w:rPr>
                <w:rFonts w:ascii="Poppins" w:hAnsi="Poppins" w:cs="Poppins"/>
              </w:rPr>
              <w:t xml:space="preserve">38. É ou foi funcionário ou administrador de sociedade ou entidade que esteja oferecendo ou demandando serviços ou produtos à empresa pública ou à sociedade de economia mista, de modo a implicar perda de independência?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317"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lastRenderedPageBreak/>
              <w:t xml:space="preserve">39. Recebe outra remuneração da empresa pública ou da sociedade de economia mista além daquela relativa ao cargo de conselheiro, à exceção de proventos em dinheiro oriundos de participação no capital? </w:t>
            </w:r>
          </w:p>
        </w:tc>
        <w:tc>
          <w:tcPr>
            <w:tcW w:w="1910"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bl>
    <w:p w:rsidR="002F5ACC" w:rsidRPr="006C6ED6" w:rsidRDefault="00C14E15" w:rsidP="006C6ED6">
      <w:pPr>
        <w:spacing w:after="0"/>
        <w:jc w:val="both"/>
        <w:rPr>
          <w:rFonts w:ascii="Poppins" w:hAnsi="Poppins" w:cs="Poppins"/>
          <w:b/>
        </w:rPr>
      </w:pPr>
      <w:r w:rsidRPr="006C6ED6">
        <w:rPr>
          <w:rFonts w:ascii="Poppins" w:hAnsi="Poppins" w:cs="Poppins"/>
          <w:b/>
        </w:rPr>
        <w:t xml:space="preserve"> </w:t>
      </w:r>
    </w:p>
    <w:p w:rsidR="00284FAF" w:rsidRPr="006C6ED6" w:rsidRDefault="00284FAF" w:rsidP="006C6ED6">
      <w:pPr>
        <w:spacing w:after="0"/>
        <w:jc w:val="both"/>
        <w:rPr>
          <w:rFonts w:ascii="Poppins" w:hAnsi="Poppins" w:cs="Poppins"/>
          <w:b/>
        </w:rPr>
      </w:pPr>
    </w:p>
    <w:p w:rsidR="006C6ED6" w:rsidRPr="006C6ED6" w:rsidRDefault="006C6ED6" w:rsidP="006C6ED6">
      <w:pPr>
        <w:jc w:val="both"/>
        <w:rPr>
          <w:rFonts w:ascii="Poppins" w:hAnsi="Poppins" w:cs="Poppins"/>
        </w:rPr>
      </w:pPr>
      <w:r w:rsidRPr="006C6ED6">
        <w:rPr>
          <w:rFonts w:ascii="Poppins" w:hAnsi="Poppins" w:cs="Poppins"/>
        </w:rPr>
        <w:br w:type="page"/>
      </w:r>
    </w:p>
    <w:p w:rsidR="002F5ACC" w:rsidRPr="006C6ED6" w:rsidRDefault="00C14E15" w:rsidP="006C6ED6">
      <w:pPr>
        <w:spacing w:after="0"/>
        <w:ind w:left="-5" w:hanging="10"/>
        <w:jc w:val="both"/>
        <w:rPr>
          <w:rFonts w:ascii="Poppins" w:hAnsi="Poppins" w:cs="Poppins"/>
        </w:rPr>
      </w:pPr>
      <w:r w:rsidRPr="006C6ED6">
        <w:rPr>
          <w:rFonts w:ascii="Poppins" w:hAnsi="Poppins" w:cs="Poppins"/>
          <w:b/>
        </w:rPr>
        <w:lastRenderedPageBreak/>
        <w:t>C3.  VEDAÇÕES (PARA MEMBRO DO COMITÊ DE AUDITORIA</w:t>
      </w:r>
      <w:r w:rsidR="00252D0D" w:rsidRPr="006C6ED6">
        <w:rPr>
          <w:rFonts w:ascii="Poppins" w:hAnsi="Poppins" w:cs="Poppins"/>
          <w:b/>
        </w:rPr>
        <w:t xml:space="preserve"> ESTATUTÁRIO</w:t>
      </w:r>
      <w:r w:rsidRPr="006C6ED6">
        <w:rPr>
          <w:rFonts w:ascii="Poppins" w:hAnsi="Poppins" w:cs="Poppins"/>
          <w:b/>
        </w:rPr>
        <w:t xml:space="preserve">) </w:t>
      </w:r>
    </w:p>
    <w:tbl>
      <w:tblPr>
        <w:tblStyle w:val="TableGrid"/>
        <w:tblW w:w="11227" w:type="dxa"/>
        <w:tblInd w:w="-108" w:type="dxa"/>
        <w:tblCellMar>
          <w:top w:w="38" w:type="dxa"/>
          <w:left w:w="108" w:type="dxa"/>
          <w:right w:w="59" w:type="dxa"/>
        </w:tblCellMar>
        <w:tblLook w:val="04A0" w:firstRow="1" w:lastRow="0" w:firstColumn="1" w:lastColumn="0" w:noHBand="0" w:noVBand="1"/>
      </w:tblPr>
      <w:tblGrid>
        <w:gridCol w:w="9175"/>
        <w:gridCol w:w="2052"/>
      </w:tblGrid>
      <w:tr w:rsidR="002F5ACC" w:rsidRPr="006C6ED6" w:rsidTr="000714EA">
        <w:trPr>
          <w:trHeight w:val="303"/>
        </w:trPr>
        <w:tc>
          <w:tcPr>
            <w:tcW w:w="9175"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b/>
              </w:rPr>
              <w:t>Artigo 25, da Lei 13,303/2016:</w:t>
            </w:r>
            <w:r w:rsidRPr="006C6ED6">
              <w:rPr>
                <w:rFonts w:ascii="Poppins" w:hAnsi="Poppins" w:cs="Poppins"/>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w:t>
            </w:r>
          </w:p>
        </w:tc>
      </w:tr>
      <w:tr w:rsidR="002F5ACC" w:rsidRPr="006C6ED6" w:rsidTr="000714EA">
        <w:trPr>
          <w:trHeight w:val="1622"/>
        </w:trPr>
        <w:tc>
          <w:tcPr>
            <w:tcW w:w="9175"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Nos últimos 12 (doze) meses anteriores à nomeação para o Comitê: </w:t>
            </w:r>
          </w:p>
          <w:p w:rsidR="002F5ACC" w:rsidRPr="006C6ED6" w:rsidRDefault="00C14E15" w:rsidP="006C6ED6">
            <w:pPr>
              <w:numPr>
                <w:ilvl w:val="0"/>
                <w:numId w:val="2"/>
              </w:numPr>
              <w:spacing w:line="239" w:lineRule="auto"/>
              <w:ind w:right="24"/>
              <w:jc w:val="both"/>
              <w:rPr>
                <w:rFonts w:ascii="Poppins" w:hAnsi="Poppins" w:cs="Poppins"/>
              </w:rPr>
            </w:pPr>
            <w:r w:rsidRPr="006C6ED6">
              <w:rPr>
                <w:rFonts w:ascii="Poppins" w:hAnsi="Poppins" w:cs="Poppins"/>
              </w:rPr>
              <w:t xml:space="preserve">É/foi diretor, empregado ou membro do conselho fiscal da empresa pública ou sociedade de economia mista ou de sua controladora, controlada, coligada ou sociedade em controle comum, direta ou indireta? </w:t>
            </w:r>
          </w:p>
          <w:p w:rsidR="002F5ACC" w:rsidRPr="006C6ED6" w:rsidRDefault="00C14E15" w:rsidP="006C6ED6">
            <w:pPr>
              <w:numPr>
                <w:ilvl w:val="0"/>
                <w:numId w:val="2"/>
              </w:numPr>
              <w:ind w:right="24"/>
              <w:jc w:val="both"/>
              <w:rPr>
                <w:rFonts w:ascii="Poppins" w:hAnsi="Poppins" w:cs="Poppins"/>
              </w:rPr>
            </w:pPr>
            <w:r w:rsidRPr="006C6ED6">
              <w:rPr>
                <w:rFonts w:ascii="Poppins" w:hAnsi="Poppins" w:cs="Poppins"/>
              </w:rPr>
              <w:t xml:space="preserve">É/foi responsável técnico, diretor, gerente, supervisor ou qualquer outro integrante com função de gerência de equipe envolvida nos trabalhos de auditoria na empresa pública ou sociedade de economia mista? </w:t>
            </w:r>
          </w:p>
        </w:tc>
        <w:tc>
          <w:tcPr>
            <w:tcW w:w="2052"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w:t>
            </w:r>
          </w:p>
          <w:p w:rsidR="002F5ACC" w:rsidRPr="006C6ED6" w:rsidRDefault="00C14E15" w:rsidP="006C6ED6">
            <w:pPr>
              <w:ind w:left="2"/>
              <w:jc w:val="both"/>
              <w:rPr>
                <w:rFonts w:ascii="Poppins" w:hAnsi="Poppins" w:cs="Poppins"/>
              </w:rPr>
            </w:pPr>
            <w:proofErr w:type="gramStart"/>
            <w:r w:rsidRPr="006C6ED6">
              <w:rPr>
                <w:rFonts w:ascii="Poppins" w:hAnsi="Poppins" w:cs="Poppins"/>
              </w:rPr>
              <w:t>(  )</w:t>
            </w:r>
            <w:proofErr w:type="gramEnd"/>
            <w:r w:rsidRPr="006C6ED6">
              <w:rPr>
                <w:rFonts w:ascii="Poppins" w:hAnsi="Poppins" w:cs="Poppins"/>
              </w:rPr>
              <w:t xml:space="preserve"> Sim (  ) Não </w:t>
            </w:r>
          </w:p>
          <w:p w:rsidR="002F5ACC" w:rsidRPr="006C6ED6" w:rsidRDefault="00C14E15" w:rsidP="006C6ED6">
            <w:pPr>
              <w:ind w:left="2"/>
              <w:jc w:val="both"/>
              <w:rPr>
                <w:rFonts w:ascii="Poppins" w:hAnsi="Poppins" w:cs="Poppins"/>
              </w:rPr>
            </w:pPr>
            <w:r w:rsidRPr="006C6ED6">
              <w:rPr>
                <w:rFonts w:ascii="Poppins" w:hAnsi="Poppins" w:cs="Poppins"/>
              </w:rPr>
              <w:t xml:space="preserve"> </w:t>
            </w:r>
          </w:p>
          <w:p w:rsidR="002F5ACC" w:rsidRPr="006C6ED6" w:rsidRDefault="00C14E15" w:rsidP="006C6ED6">
            <w:pPr>
              <w:spacing w:after="24"/>
              <w:ind w:left="2"/>
              <w:jc w:val="both"/>
              <w:rPr>
                <w:rFonts w:ascii="Poppins" w:hAnsi="Poppins" w:cs="Poppins"/>
              </w:rPr>
            </w:pPr>
            <w:r w:rsidRPr="006C6ED6">
              <w:rPr>
                <w:rFonts w:ascii="Poppins" w:hAnsi="Poppins" w:cs="Poppins"/>
              </w:rPr>
              <w:t xml:space="preserve"> </w:t>
            </w:r>
          </w:p>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547"/>
        </w:trPr>
        <w:tc>
          <w:tcPr>
            <w:tcW w:w="9175"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42. É cônjuge ou parente consanguíneo ou afim, até o segundo grau ou por adoção, das pessoas referidas nos itens 40 e 41? </w:t>
            </w:r>
          </w:p>
        </w:tc>
        <w:tc>
          <w:tcPr>
            <w:tcW w:w="2052"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6"/>
        </w:trPr>
        <w:tc>
          <w:tcPr>
            <w:tcW w:w="9175"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47"/>
              <w:jc w:val="both"/>
              <w:rPr>
                <w:rFonts w:ascii="Poppins" w:hAnsi="Poppins" w:cs="Poppins"/>
              </w:rPr>
            </w:pPr>
            <w:r w:rsidRPr="006C6ED6">
              <w:rPr>
                <w:rFonts w:ascii="Poppins" w:hAnsi="Poppins" w:cs="Poppins"/>
              </w:rPr>
              <w:t xml:space="preserve">43. Recebeu qualquer outro tipo de remuneração da empresa pública ou sociedade de economia mista ou de sua controladora, controlada, coligada ou sociedade em controle comum, direta ou indireta, que não seja aquela relativa à função de integrante do Comitê de Auditoria Estatutário? </w:t>
            </w:r>
          </w:p>
        </w:tc>
        <w:tc>
          <w:tcPr>
            <w:tcW w:w="2052"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r w:rsidR="002F5ACC" w:rsidRPr="006C6ED6" w:rsidTr="000714EA">
        <w:trPr>
          <w:trHeight w:val="816"/>
        </w:trPr>
        <w:tc>
          <w:tcPr>
            <w:tcW w:w="9175"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right="52"/>
              <w:jc w:val="both"/>
              <w:rPr>
                <w:rFonts w:ascii="Poppins" w:hAnsi="Poppins" w:cs="Poppins"/>
              </w:rPr>
            </w:pPr>
            <w:r w:rsidRPr="006C6ED6">
              <w:rPr>
                <w:rFonts w:ascii="Poppins" w:hAnsi="Poppins" w:cs="Poppins"/>
              </w:rPr>
              <w:t xml:space="preserve">44. Ocupou cargo público efetivo, ainda que licenciado, ou de cargo em comissão da pessoa jurídica de direito público que exerça o controle acionário da empresa pública ou sociedade de economia mista, nos 12 (doze) meses anteriores à nomeação para o Comitê de Auditoria Estatutário? </w:t>
            </w:r>
          </w:p>
        </w:tc>
        <w:tc>
          <w:tcPr>
            <w:tcW w:w="2052" w:type="dxa"/>
            <w:tcBorders>
              <w:top w:val="single" w:sz="4" w:space="0" w:color="000000"/>
              <w:left w:val="single" w:sz="4" w:space="0" w:color="000000"/>
              <w:bottom w:val="single" w:sz="4" w:space="0" w:color="000000"/>
              <w:right w:val="single" w:sz="4" w:space="0" w:color="000000"/>
            </w:tcBorders>
          </w:tcPr>
          <w:p w:rsidR="002F5ACC" w:rsidRPr="006C6ED6" w:rsidRDefault="00C14E15" w:rsidP="006C6ED6">
            <w:pPr>
              <w:ind w:left="2"/>
              <w:jc w:val="both"/>
              <w:rPr>
                <w:rFonts w:ascii="Poppins" w:hAnsi="Poppins" w:cs="Poppins"/>
              </w:rPr>
            </w:pPr>
            <w:r w:rsidRPr="006C6ED6">
              <w:rPr>
                <w:rFonts w:ascii="Poppins" w:hAnsi="Poppins" w:cs="Poppins"/>
              </w:rPr>
              <w:t xml:space="preserve">(  ) Sim (  ) Não </w:t>
            </w:r>
          </w:p>
        </w:tc>
      </w:tr>
    </w:tbl>
    <w:p w:rsidR="006C6ED6" w:rsidRPr="006C6ED6" w:rsidRDefault="00C14E15" w:rsidP="006C6ED6">
      <w:pPr>
        <w:spacing w:after="0"/>
        <w:jc w:val="both"/>
        <w:rPr>
          <w:rFonts w:ascii="Poppins" w:hAnsi="Poppins" w:cs="Poppins"/>
          <w:b/>
        </w:rPr>
      </w:pPr>
      <w:r w:rsidRPr="006C6ED6">
        <w:rPr>
          <w:rFonts w:ascii="Poppins" w:hAnsi="Poppins" w:cs="Poppins"/>
          <w:b/>
        </w:rPr>
        <w:t xml:space="preserve"> </w:t>
      </w:r>
    </w:p>
    <w:p w:rsidR="006C6ED6" w:rsidRPr="006C6ED6" w:rsidRDefault="006C6ED6" w:rsidP="006C6ED6">
      <w:pPr>
        <w:jc w:val="both"/>
        <w:rPr>
          <w:rFonts w:ascii="Poppins" w:hAnsi="Poppins" w:cs="Poppins"/>
          <w:b/>
        </w:rPr>
      </w:pPr>
      <w:r w:rsidRPr="006C6ED6">
        <w:rPr>
          <w:rFonts w:ascii="Poppins" w:hAnsi="Poppins" w:cs="Poppins"/>
          <w:b/>
        </w:rPr>
        <w:br w:type="page"/>
      </w:r>
    </w:p>
    <w:p w:rsidR="002F5ACC" w:rsidRPr="006C6ED6" w:rsidRDefault="00C14E15" w:rsidP="006C6ED6">
      <w:pPr>
        <w:pStyle w:val="Ttulo1"/>
        <w:ind w:left="251" w:hanging="266"/>
        <w:jc w:val="both"/>
        <w:rPr>
          <w:rFonts w:ascii="Poppins" w:hAnsi="Poppins" w:cs="Poppins"/>
          <w:sz w:val="22"/>
        </w:rPr>
      </w:pPr>
      <w:r w:rsidRPr="006C6ED6">
        <w:rPr>
          <w:rFonts w:ascii="Poppins" w:hAnsi="Poppins" w:cs="Poppins"/>
          <w:sz w:val="22"/>
        </w:rPr>
        <w:lastRenderedPageBreak/>
        <w:t xml:space="preserve">DOCUMENTOS </w:t>
      </w:r>
    </w:p>
    <w:tbl>
      <w:tblPr>
        <w:tblStyle w:val="TableGrid"/>
        <w:tblW w:w="11086" w:type="dxa"/>
        <w:tblInd w:w="-25" w:type="dxa"/>
        <w:tblCellMar>
          <w:top w:w="95" w:type="dxa"/>
          <w:left w:w="56" w:type="dxa"/>
          <w:right w:w="4" w:type="dxa"/>
        </w:tblCellMar>
        <w:tblLook w:val="04A0" w:firstRow="1" w:lastRow="0" w:firstColumn="1" w:lastColumn="0" w:noHBand="0" w:noVBand="1"/>
      </w:tblPr>
      <w:tblGrid>
        <w:gridCol w:w="6401"/>
        <w:gridCol w:w="4685"/>
      </w:tblGrid>
      <w:tr w:rsidR="002F5ACC" w:rsidRPr="006C6ED6">
        <w:trPr>
          <w:trHeight w:val="648"/>
        </w:trPr>
        <w:tc>
          <w:tcPr>
            <w:tcW w:w="11086"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O(a) indicado(a) está ciente da necessidade de anexar à presente declaração os documentos que atestem o atendimento aos itens </w:t>
            </w:r>
            <w:r w:rsidRPr="006C6ED6">
              <w:rPr>
                <w:rFonts w:ascii="Poppins" w:hAnsi="Poppins" w:cs="Poppins"/>
                <w:b/>
              </w:rPr>
              <w:t xml:space="preserve">14 ,15, 17,22, 28 </w:t>
            </w:r>
            <w:r w:rsidRPr="006C6ED6">
              <w:rPr>
                <w:rFonts w:ascii="Poppins" w:hAnsi="Poppins" w:cs="Poppins"/>
              </w:rPr>
              <w:t xml:space="preserve">e </w:t>
            </w:r>
            <w:r w:rsidRPr="006C6ED6">
              <w:rPr>
                <w:rFonts w:ascii="Poppins" w:hAnsi="Poppins" w:cs="Poppins"/>
                <w:b/>
              </w:rPr>
              <w:t>32</w:t>
            </w:r>
            <w:r w:rsidRPr="006C6ED6">
              <w:rPr>
                <w:rFonts w:ascii="Poppins" w:hAnsi="Poppins" w:cs="Poppins"/>
              </w:rPr>
              <w:t xml:space="preserve"> do presente formulário, quais sejam: </w:t>
            </w:r>
          </w:p>
        </w:tc>
      </w:tr>
      <w:tr w:rsidR="002F5ACC" w:rsidRPr="006C6ED6" w:rsidTr="000714EA">
        <w:trPr>
          <w:trHeight w:val="650"/>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48"/>
              <w:jc w:val="both"/>
              <w:rPr>
                <w:rFonts w:ascii="Poppins" w:hAnsi="Poppins" w:cs="Poppins"/>
              </w:rPr>
            </w:pPr>
            <w:r w:rsidRPr="006C6ED6">
              <w:rPr>
                <w:rFonts w:ascii="Poppins" w:hAnsi="Poppins" w:cs="Poppins"/>
                <w:b/>
              </w:rPr>
              <w:t xml:space="preserve">Item </w:t>
            </w:r>
          </w:p>
        </w:tc>
        <w:tc>
          <w:tcPr>
            <w:tcW w:w="4685"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49"/>
              <w:jc w:val="both"/>
              <w:rPr>
                <w:rFonts w:ascii="Poppins" w:hAnsi="Poppins" w:cs="Poppins"/>
              </w:rPr>
            </w:pPr>
            <w:r w:rsidRPr="006C6ED6">
              <w:rPr>
                <w:rFonts w:ascii="Poppins" w:hAnsi="Poppins" w:cs="Poppins"/>
                <w:b/>
              </w:rPr>
              <w:t xml:space="preserve">Meio de comprovação </w:t>
            </w:r>
          </w:p>
          <w:p w:rsidR="002F5ACC" w:rsidRPr="006C6ED6" w:rsidRDefault="00C14E15" w:rsidP="006C6ED6">
            <w:pPr>
              <w:ind w:right="51"/>
              <w:jc w:val="both"/>
              <w:rPr>
                <w:rFonts w:ascii="Poppins" w:hAnsi="Poppins" w:cs="Poppins"/>
              </w:rPr>
            </w:pPr>
            <w:r w:rsidRPr="006C6ED6">
              <w:rPr>
                <w:rFonts w:ascii="Poppins" w:hAnsi="Poppins" w:cs="Poppins"/>
              </w:rPr>
              <w:t xml:space="preserve">(ao menos 1 dos documentos exigidos) </w:t>
            </w:r>
          </w:p>
        </w:tc>
      </w:tr>
      <w:tr w:rsidR="002F5ACC" w:rsidRPr="006C6ED6" w:rsidTr="000714EA">
        <w:trPr>
          <w:trHeight w:val="1210"/>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14 – Formação acadêmica compatível com o cargo indicado (Formação Acadêmica compatível – Anexo VI). </w:t>
            </w:r>
          </w:p>
        </w:tc>
        <w:tc>
          <w:tcPr>
            <w:tcW w:w="4685" w:type="dxa"/>
            <w:tcBorders>
              <w:top w:val="single" w:sz="2" w:space="0" w:color="000000"/>
              <w:left w:val="single" w:sz="2" w:space="0" w:color="000000"/>
              <w:bottom w:val="single" w:sz="2" w:space="0" w:color="000000"/>
              <w:right w:val="single" w:sz="2" w:space="0" w:color="000000"/>
            </w:tcBorders>
          </w:tcPr>
          <w:p w:rsidR="00252D0D" w:rsidRPr="006C6ED6" w:rsidRDefault="00C14E15" w:rsidP="006C6ED6">
            <w:pPr>
              <w:pStyle w:val="PargrafodaLista"/>
              <w:numPr>
                <w:ilvl w:val="0"/>
                <w:numId w:val="9"/>
              </w:numPr>
              <w:spacing w:after="2" w:line="238" w:lineRule="auto"/>
              <w:ind w:left="369" w:hanging="284"/>
              <w:jc w:val="both"/>
              <w:rPr>
                <w:rFonts w:ascii="Poppins" w:hAnsi="Poppins" w:cs="Poppins"/>
              </w:rPr>
            </w:pPr>
            <w:r w:rsidRPr="006C6ED6">
              <w:rPr>
                <w:rFonts w:ascii="Poppins" w:hAnsi="Poppins" w:cs="Poppins"/>
              </w:rPr>
              <w:t>Cópia do diploma (gra</w:t>
            </w:r>
            <w:r w:rsidR="00252D0D" w:rsidRPr="006C6ED6">
              <w:rPr>
                <w:rFonts w:ascii="Poppins" w:hAnsi="Poppins" w:cs="Poppins"/>
              </w:rPr>
              <w:t xml:space="preserve">duação: bacharel, </w:t>
            </w:r>
            <w:r w:rsidR="00C4791A" w:rsidRPr="006C6ED6">
              <w:rPr>
                <w:rFonts w:ascii="Poppins" w:hAnsi="Poppins" w:cs="Poppins"/>
              </w:rPr>
              <w:t>l</w:t>
            </w:r>
            <w:r w:rsidR="00252D0D" w:rsidRPr="006C6ED6">
              <w:rPr>
                <w:rFonts w:ascii="Poppins" w:hAnsi="Poppins" w:cs="Poppins"/>
              </w:rPr>
              <w:t xml:space="preserve">icenciatura, tecnólogo e pós-graduação) </w:t>
            </w:r>
            <w:r w:rsidRPr="006C6ED6">
              <w:rPr>
                <w:rFonts w:ascii="Poppins" w:hAnsi="Poppins" w:cs="Poppins"/>
              </w:rPr>
              <w:t>recon</w:t>
            </w:r>
            <w:r w:rsidR="00252D0D" w:rsidRPr="006C6ED6">
              <w:rPr>
                <w:rFonts w:ascii="Poppins" w:hAnsi="Poppins" w:cs="Poppins"/>
              </w:rPr>
              <w:t>hecido ou credenciado pelo MEC;</w:t>
            </w:r>
          </w:p>
          <w:p w:rsidR="002F5ACC" w:rsidRPr="006C6ED6" w:rsidRDefault="00C14E15" w:rsidP="006C6ED6">
            <w:pPr>
              <w:pStyle w:val="PargrafodaLista"/>
              <w:numPr>
                <w:ilvl w:val="0"/>
                <w:numId w:val="9"/>
              </w:numPr>
              <w:spacing w:after="2" w:line="238" w:lineRule="auto"/>
              <w:ind w:left="369" w:hanging="284"/>
              <w:jc w:val="both"/>
              <w:rPr>
                <w:rFonts w:ascii="Poppins" w:hAnsi="Poppins" w:cs="Poppins"/>
              </w:rPr>
            </w:pPr>
            <w:r w:rsidRPr="006C6ED6">
              <w:rPr>
                <w:rFonts w:ascii="Poppins" w:hAnsi="Poppins" w:cs="Poppins"/>
              </w:rPr>
              <w:t xml:space="preserve">Comprovação de Registro de Classe. </w:t>
            </w:r>
          </w:p>
        </w:tc>
      </w:tr>
      <w:tr w:rsidR="002F5ACC" w:rsidRPr="006C6ED6">
        <w:trPr>
          <w:trHeight w:val="379"/>
        </w:trPr>
        <w:tc>
          <w:tcPr>
            <w:tcW w:w="11086" w:type="dxa"/>
            <w:gridSpan w:val="2"/>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15 – Experiência profissional: </w:t>
            </w:r>
          </w:p>
        </w:tc>
      </w:tr>
      <w:tr w:rsidR="002F5ACC" w:rsidRPr="006C6ED6" w:rsidTr="000714EA">
        <w:trPr>
          <w:trHeight w:val="953"/>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48"/>
              <w:jc w:val="both"/>
              <w:rPr>
                <w:rFonts w:ascii="Poppins" w:hAnsi="Poppins" w:cs="Poppins"/>
              </w:rPr>
            </w:pPr>
            <w:r w:rsidRPr="006C6ED6">
              <w:rPr>
                <w:rFonts w:ascii="Poppins" w:hAnsi="Poppins" w:cs="Poppins"/>
              </w:rPr>
              <w:t xml:space="preserve">a) Experiência mínima de 10 anos na área de atuação da empresa ou em área conexa ao cargo para o qual foi indicado em função de direção superior. </w:t>
            </w:r>
          </w:p>
        </w:tc>
        <w:tc>
          <w:tcPr>
            <w:tcW w:w="4685" w:type="dxa"/>
            <w:tcBorders>
              <w:top w:val="single" w:sz="2" w:space="0" w:color="000000"/>
              <w:left w:val="single" w:sz="2" w:space="0" w:color="000000"/>
              <w:bottom w:val="single" w:sz="2" w:space="0" w:color="000000"/>
              <w:right w:val="single" w:sz="2" w:space="0" w:color="000000"/>
            </w:tcBorders>
          </w:tcPr>
          <w:p w:rsidR="001824FB" w:rsidRPr="006C6ED6" w:rsidRDefault="00C14E15" w:rsidP="006C6ED6">
            <w:pPr>
              <w:numPr>
                <w:ilvl w:val="0"/>
                <w:numId w:val="10"/>
              </w:numPr>
              <w:spacing w:line="258" w:lineRule="auto"/>
              <w:ind w:left="372" w:right="584" w:hanging="284"/>
              <w:jc w:val="both"/>
              <w:rPr>
                <w:rFonts w:ascii="Poppins" w:hAnsi="Poppins" w:cs="Poppins"/>
              </w:rPr>
            </w:pPr>
            <w:r w:rsidRPr="006C6ED6">
              <w:rPr>
                <w:rFonts w:ascii="Poppins" w:hAnsi="Poppins" w:cs="Poppins"/>
              </w:rPr>
              <w:t>A</w:t>
            </w:r>
            <w:r w:rsidR="00252D0D" w:rsidRPr="006C6ED6">
              <w:rPr>
                <w:rFonts w:ascii="Poppins" w:hAnsi="Poppins" w:cs="Poppins"/>
              </w:rPr>
              <w:t>tos de nomeação e de exoneração</w:t>
            </w:r>
            <w:r w:rsidR="001824FB" w:rsidRPr="006C6ED6">
              <w:rPr>
                <w:rFonts w:ascii="Poppins" w:eastAsia="Arial" w:hAnsi="Poppins" w:cs="Poppins"/>
              </w:rPr>
              <w:t>;</w:t>
            </w:r>
          </w:p>
          <w:p w:rsidR="002F5ACC" w:rsidRPr="006C6ED6" w:rsidRDefault="00C14E15" w:rsidP="006C6ED6">
            <w:pPr>
              <w:numPr>
                <w:ilvl w:val="0"/>
                <w:numId w:val="10"/>
              </w:numPr>
              <w:spacing w:line="258" w:lineRule="auto"/>
              <w:ind w:left="372" w:right="584" w:hanging="284"/>
              <w:jc w:val="both"/>
              <w:rPr>
                <w:rFonts w:ascii="Poppins" w:hAnsi="Poppins" w:cs="Poppins"/>
              </w:rPr>
            </w:pPr>
            <w:r w:rsidRPr="006C6ED6">
              <w:rPr>
                <w:rFonts w:ascii="Poppins" w:hAnsi="Poppins" w:cs="Poppins"/>
              </w:rPr>
              <w:t xml:space="preserve">Declaração da empresa/órgão; </w:t>
            </w:r>
          </w:p>
          <w:p w:rsidR="002F5ACC" w:rsidRPr="006C6ED6" w:rsidRDefault="00C14E15" w:rsidP="006C6ED6">
            <w:pPr>
              <w:numPr>
                <w:ilvl w:val="0"/>
                <w:numId w:val="10"/>
              </w:numPr>
              <w:ind w:left="372" w:right="584" w:hanging="284"/>
              <w:jc w:val="both"/>
              <w:rPr>
                <w:rFonts w:ascii="Poppins" w:hAnsi="Poppins" w:cs="Poppins"/>
              </w:rPr>
            </w:pPr>
            <w:r w:rsidRPr="006C6ED6">
              <w:rPr>
                <w:rFonts w:ascii="Poppins" w:hAnsi="Poppins" w:cs="Poppins"/>
              </w:rPr>
              <w:t xml:space="preserve">Registro em carteira de trabalho. </w:t>
            </w:r>
          </w:p>
        </w:tc>
      </w:tr>
      <w:tr w:rsidR="002F5ACC" w:rsidRPr="006C6ED6" w:rsidTr="000714EA">
        <w:trPr>
          <w:trHeight w:val="953"/>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51"/>
              <w:jc w:val="both"/>
              <w:rPr>
                <w:rFonts w:ascii="Poppins" w:hAnsi="Poppins" w:cs="Poppins"/>
              </w:rPr>
            </w:pPr>
            <w:r w:rsidRPr="006C6ED6">
              <w:rPr>
                <w:rFonts w:ascii="Poppins" w:hAnsi="Poppins" w:cs="Poppins"/>
              </w:rPr>
              <w:t xml:space="preserve">b) Experiência mínima de 04 anos em cargo de direção ou chefia superior (dois níveis hierárquicos não estatutários mais altos da empresa) em empresa de porte ou objeto semelhante. </w:t>
            </w:r>
          </w:p>
        </w:tc>
        <w:tc>
          <w:tcPr>
            <w:tcW w:w="4685" w:type="dxa"/>
            <w:tcBorders>
              <w:top w:val="single" w:sz="2" w:space="0" w:color="000000"/>
              <w:left w:val="single" w:sz="2" w:space="0" w:color="000000"/>
              <w:bottom w:val="single" w:sz="2" w:space="0" w:color="000000"/>
              <w:right w:val="single" w:sz="2" w:space="0" w:color="000000"/>
            </w:tcBorders>
          </w:tcPr>
          <w:p w:rsidR="001824FB" w:rsidRPr="006C6ED6" w:rsidRDefault="00C14E15" w:rsidP="006C6ED6">
            <w:pPr>
              <w:numPr>
                <w:ilvl w:val="0"/>
                <w:numId w:val="10"/>
              </w:numPr>
              <w:spacing w:line="258" w:lineRule="auto"/>
              <w:ind w:left="372" w:right="584" w:hanging="284"/>
              <w:jc w:val="both"/>
              <w:rPr>
                <w:rFonts w:ascii="Poppins" w:hAnsi="Poppins" w:cs="Poppins"/>
              </w:rPr>
            </w:pPr>
            <w:r w:rsidRPr="006C6ED6">
              <w:rPr>
                <w:rFonts w:ascii="Poppins" w:hAnsi="Poppins" w:cs="Poppins"/>
              </w:rPr>
              <w:t>A</w:t>
            </w:r>
            <w:r w:rsidR="00252D0D" w:rsidRPr="006C6ED6">
              <w:rPr>
                <w:rFonts w:ascii="Poppins" w:hAnsi="Poppins" w:cs="Poppins"/>
              </w:rPr>
              <w:t>tos de nomeação e de exoneração</w:t>
            </w:r>
            <w:r w:rsidR="001824FB" w:rsidRPr="006C6ED6">
              <w:rPr>
                <w:rFonts w:ascii="Poppins" w:hAnsi="Poppins" w:cs="Poppins"/>
              </w:rPr>
              <w:t>;</w:t>
            </w:r>
          </w:p>
          <w:p w:rsidR="002F5ACC" w:rsidRPr="006C6ED6" w:rsidRDefault="00C14E15" w:rsidP="006C6ED6">
            <w:pPr>
              <w:numPr>
                <w:ilvl w:val="0"/>
                <w:numId w:val="10"/>
              </w:numPr>
              <w:spacing w:line="258" w:lineRule="auto"/>
              <w:ind w:left="372" w:right="584" w:hanging="284"/>
              <w:jc w:val="both"/>
              <w:rPr>
                <w:rFonts w:ascii="Poppins" w:hAnsi="Poppins" w:cs="Poppins"/>
              </w:rPr>
            </w:pPr>
            <w:r w:rsidRPr="006C6ED6">
              <w:rPr>
                <w:rFonts w:ascii="Poppins" w:hAnsi="Poppins" w:cs="Poppins"/>
              </w:rPr>
              <w:t xml:space="preserve">Declaração da empresa/órgão; </w:t>
            </w:r>
          </w:p>
          <w:p w:rsidR="002F5ACC" w:rsidRPr="006C6ED6" w:rsidRDefault="00C14E15" w:rsidP="006C6ED6">
            <w:pPr>
              <w:numPr>
                <w:ilvl w:val="0"/>
                <w:numId w:val="10"/>
              </w:numPr>
              <w:spacing w:line="258" w:lineRule="auto"/>
              <w:ind w:left="372" w:right="584" w:hanging="284"/>
              <w:jc w:val="both"/>
              <w:rPr>
                <w:rFonts w:ascii="Poppins" w:hAnsi="Poppins" w:cs="Poppins"/>
              </w:rPr>
            </w:pPr>
            <w:r w:rsidRPr="006C6ED6">
              <w:rPr>
                <w:rFonts w:ascii="Poppins" w:hAnsi="Poppins" w:cs="Poppins"/>
              </w:rPr>
              <w:t xml:space="preserve">Registro em carteira de trabalho. </w:t>
            </w:r>
          </w:p>
        </w:tc>
      </w:tr>
      <w:tr w:rsidR="002F5ACC" w:rsidRPr="006C6ED6" w:rsidTr="00AE00FB">
        <w:trPr>
          <w:trHeight w:val="1501"/>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47"/>
              <w:jc w:val="both"/>
              <w:rPr>
                <w:rFonts w:ascii="Poppins" w:hAnsi="Poppins" w:cs="Poppins"/>
              </w:rPr>
            </w:pPr>
            <w:r w:rsidRPr="006C6ED6">
              <w:rPr>
                <w:rFonts w:ascii="Poppins" w:hAnsi="Poppins" w:cs="Poppins"/>
              </w:rPr>
              <w:t xml:space="preserve">c) Experiência mínima de 04 anos em cargo em comissão ou função de confiança equivalente ou superior ao cargo DAS-4, da Administração Federal. (Anexo V - Tabela de Equivalência de Cargos ao DAS-4). </w:t>
            </w:r>
          </w:p>
        </w:tc>
        <w:tc>
          <w:tcPr>
            <w:tcW w:w="4685" w:type="dxa"/>
            <w:tcBorders>
              <w:top w:val="single" w:sz="2" w:space="0" w:color="000000"/>
              <w:left w:val="single" w:sz="2" w:space="0" w:color="000000"/>
              <w:bottom w:val="single" w:sz="2" w:space="0" w:color="000000"/>
              <w:right w:val="single" w:sz="2" w:space="0" w:color="000000"/>
            </w:tcBorders>
          </w:tcPr>
          <w:p w:rsidR="002F5ACC" w:rsidRPr="000714EA" w:rsidRDefault="00C14E15" w:rsidP="000714EA">
            <w:pPr>
              <w:pStyle w:val="PargrafodaLista"/>
              <w:numPr>
                <w:ilvl w:val="0"/>
                <w:numId w:val="13"/>
              </w:numPr>
              <w:tabs>
                <w:tab w:val="center" w:pos="1971"/>
              </w:tabs>
              <w:ind w:left="372" w:hanging="284"/>
              <w:jc w:val="both"/>
              <w:rPr>
                <w:rFonts w:ascii="Poppins" w:hAnsi="Poppins" w:cs="Poppins"/>
              </w:rPr>
            </w:pPr>
            <w:r w:rsidRPr="006C6ED6">
              <w:rPr>
                <w:rFonts w:ascii="Poppins" w:hAnsi="Poppins" w:cs="Poppins"/>
              </w:rPr>
              <w:t xml:space="preserve">Atos de nomeação e de exoneração. </w:t>
            </w:r>
          </w:p>
        </w:tc>
      </w:tr>
      <w:tr w:rsidR="002F5ACC" w:rsidRPr="006C6ED6" w:rsidTr="000714EA">
        <w:trPr>
          <w:trHeight w:val="953"/>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d) Experiência mínima de 04 anos como docente ou pesquisador em áreas de atuação da empresa. </w:t>
            </w:r>
          </w:p>
        </w:tc>
        <w:tc>
          <w:tcPr>
            <w:tcW w:w="4685" w:type="dxa"/>
            <w:tcBorders>
              <w:top w:val="single" w:sz="2" w:space="0" w:color="000000"/>
              <w:left w:val="single" w:sz="2" w:space="0" w:color="000000"/>
              <w:bottom w:val="single" w:sz="2" w:space="0" w:color="000000"/>
              <w:right w:val="single" w:sz="2" w:space="0" w:color="000000"/>
            </w:tcBorders>
          </w:tcPr>
          <w:p w:rsidR="001824FB" w:rsidRPr="006C6ED6" w:rsidRDefault="00C14E15" w:rsidP="006C6ED6">
            <w:pPr>
              <w:pStyle w:val="PargrafodaLista"/>
              <w:numPr>
                <w:ilvl w:val="0"/>
                <w:numId w:val="13"/>
              </w:numPr>
              <w:spacing w:line="258" w:lineRule="auto"/>
              <w:ind w:left="372" w:right="584" w:hanging="284"/>
              <w:jc w:val="both"/>
              <w:rPr>
                <w:rFonts w:ascii="Poppins" w:hAnsi="Poppins" w:cs="Poppins"/>
              </w:rPr>
            </w:pPr>
            <w:r w:rsidRPr="006C6ED6">
              <w:rPr>
                <w:rFonts w:ascii="Poppins" w:hAnsi="Poppins" w:cs="Poppins"/>
              </w:rPr>
              <w:t>At</w:t>
            </w:r>
            <w:r w:rsidR="001824FB" w:rsidRPr="006C6ED6">
              <w:rPr>
                <w:rFonts w:ascii="Poppins" w:hAnsi="Poppins" w:cs="Poppins"/>
              </w:rPr>
              <w:t>os de nomeação e de exoneração;</w:t>
            </w:r>
          </w:p>
          <w:p w:rsidR="002F5ACC" w:rsidRPr="006C6ED6" w:rsidRDefault="00C14E15" w:rsidP="006C6ED6">
            <w:pPr>
              <w:pStyle w:val="PargrafodaLista"/>
              <w:numPr>
                <w:ilvl w:val="0"/>
                <w:numId w:val="13"/>
              </w:numPr>
              <w:spacing w:line="258" w:lineRule="auto"/>
              <w:ind w:left="372" w:right="584" w:hanging="284"/>
              <w:jc w:val="both"/>
              <w:rPr>
                <w:rFonts w:ascii="Poppins" w:hAnsi="Poppins" w:cs="Poppins"/>
              </w:rPr>
            </w:pPr>
            <w:r w:rsidRPr="006C6ED6">
              <w:rPr>
                <w:rFonts w:ascii="Poppins" w:hAnsi="Poppins" w:cs="Poppins"/>
              </w:rPr>
              <w:lastRenderedPageBreak/>
              <w:t xml:space="preserve">Declaração da empresa/órgão; </w:t>
            </w:r>
          </w:p>
          <w:p w:rsidR="002F5ACC" w:rsidRPr="006C6ED6" w:rsidRDefault="00C14E15" w:rsidP="006C6ED6">
            <w:pPr>
              <w:pStyle w:val="PargrafodaLista"/>
              <w:numPr>
                <w:ilvl w:val="0"/>
                <w:numId w:val="13"/>
              </w:numPr>
              <w:ind w:left="372" w:right="584" w:hanging="284"/>
              <w:jc w:val="both"/>
              <w:rPr>
                <w:rFonts w:ascii="Poppins" w:hAnsi="Poppins" w:cs="Poppins"/>
              </w:rPr>
            </w:pPr>
            <w:r w:rsidRPr="006C6ED6">
              <w:rPr>
                <w:rFonts w:ascii="Poppins" w:hAnsi="Poppins" w:cs="Poppins"/>
              </w:rPr>
              <w:t xml:space="preserve">Registro em carteira de trabalho. </w:t>
            </w:r>
          </w:p>
        </w:tc>
      </w:tr>
      <w:tr w:rsidR="002F5ACC" w:rsidRPr="006C6ED6" w:rsidTr="000714EA">
        <w:trPr>
          <w:trHeight w:val="672"/>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lastRenderedPageBreak/>
              <w:t>e) Experiência mínima de 04</w:t>
            </w:r>
            <w:r w:rsidR="006E08A9">
              <w:rPr>
                <w:rFonts w:ascii="Poppins" w:hAnsi="Poppins" w:cs="Poppins"/>
              </w:rPr>
              <w:t xml:space="preserve"> anos como profissional liberal</w:t>
            </w:r>
            <w:r w:rsidR="00C4791A" w:rsidRPr="006C6ED6">
              <w:rPr>
                <w:rFonts w:ascii="Poppins" w:hAnsi="Poppins" w:cs="Poppins"/>
              </w:rPr>
              <w:t xml:space="preserve"> </w:t>
            </w:r>
            <w:r w:rsidRPr="006C6ED6">
              <w:rPr>
                <w:rFonts w:ascii="Poppins" w:hAnsi="Poppins" w:cs="Poppins"/>
              </w:rPr>
              <w:t xml:space="preserve">em atividade vinculada à área de atuação da empresa. </w:t>
            </w:r>
          </w:p>
        </w:tc>
        <w:tc>
          <w:tcPr>
            <w:tcW w:w="4685"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pStyle w:val="PargrafodaLista"/>
              <w:numPr>
                <w:ilvl w:val="0"/>
                <w:numId w:val="14"/>
              </w:numPr>
              <w:ind w:left="369" w:hanging="284"/>
              <w:jc w:val="both"/>
              <w:rPr>
                <w:rFonts w:ascii="Poppins" w:hAnsi="Poppins" w:cs="Poppins"/>
              </w:rPr>
            </w:pPr>
            <w:r w:rsidRPr="006C6ED6">
              <w:rPr>
                <w:rFonts w:ascii="Poppins" w:hAnsi="Poppins" w:cs="Poppins"/>
              </w:rPr>
              <w:t xml:space="preserve">Declaração de órgãos de classe; </w:t>
            </w:r>
          </w:p>
          <w:p w:rsidR="002F5ACC" w:rsidRPr="006C6ED6" w:rsidRDefault="00C14E15" w:rsidP="006C6ED6">
            <w:pPr>
              <w:pStyle w:val="PargrafodaLista"/>
              <w:numPr>
                <w:ilvl w:val="0"/>
                <w:numId w:val="14"/>
              </w:numPr>
              <w:ind w:left="369" w:hanging="284"/>
              <w:jc w:val="both"/>
              <w:rPr>
                <w:rFonts w:ascii="Poppins" w:hAnsi="Poppins" w:cs="Poppins"/>
              </w:rPr>
            </w:pPr>
            <w:r w:rsidRPr="006C6ED6">
              <w:rPr>
                <w:rFonts w:ascii="Poppins" w:hAnsi="Poppins" w:cs="Poppins"/>
              </w:rPr>
              <w:t xml:space="preserve">Declaração de prestadores de serviços. </w:t>
            </w:r>
          </w:p>
        </w:tc>
      </w:tr>
      <w:tr w:rsidR="002F5ACC" w:rsidRPr="006C6ED6" w:rsidTr="006E08A9">
        <w:trPr>
          <w:trHeight w:val="451"/>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17 – </w:t>
            </w:r>
            <w:r w:rsidR="001824FB" w:rsidRPr="006C6ED6">
              <w:rPr>
                <w:rFonts w:ascii="Poppins" w:hAnsi="Poppins" w:cs="Poppins"/>
              </w:rPr>
              <w:t>Currículo</w:t>
            </w:r>
            <w:r w:rsidRPr="006C6ED6">
              <w:rPr>
                <w:rFonts w:ascii="Poppins" w:hAnsi="Poppins" w:cs="Poppins"/>
              </w:rPr>
              <w:t xml:space="preserve"> </w:t>
            </w:r>
            <w:r w:rsidR="001824FB" w:rsidRPr="006C6ED6">
              <w:rPr>
                <w:rFonts w:ascii="Poppins" w:hAnsi="Poppins" w:cs="Poppins"/>
              </w:rPr>
              <w:t>Profissional</w:t>
            </w:r>
          </w:p>
        </w:tc>
        <w:tc>
          <w:tcPr>
            <w:tcW w:w="4685"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pStyle w:val="PargrafodaLista"/>
              <w:numPr>
                <w:ilvl w:val="0"/>
                <w:numId w:val="15"/>
              </w:numPr>
              <w:ind w:left="369" w:hanging="284"/>
              <w:jc w:val="both"/>
              <w:rPr>
                <w:rFonts w:ascii="Poppins" w:hAnsi="Poppins" w:cs="Poppins"/>
              </w:rPr>
            </w:pPr>
            <w:r w:rsidRPr="006C6ED6">
              <w:rPr>
                <w:rFonts w:ascii="Poppins" w:hAnsi="Poppins" w:cs="Poppins"/>
              </w:rPr>
              <w:t xml:space="preserve">Currículo rubricado e assinado. </w:t>
            </w:r>
          </w:p>
        </w:tc>
      </w:tr>
      <w:tr w:rsidR="002F5ACC" w:rsidRPr="006C6ED6" w:rsidTr="000714EA">
        <w:trPr>
          <w:trHeight w:val="2530"/>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spacing w:line="239" w:lineRule="auto"/>
              <w:ind w:right="52"/>
              <w:jc w:val="both"/>
              <w:rPr>
                <w:rFonts w:ascii="Poppins" w:hAnsi="Poppins" w:cs="Poppins"/>
              </w:rPr>
            </w:pPr>
            <w:r w:rsidRPr="006C6ED6">
              <w:rPr>
                <w:rFonts w:ascii="Poppins" w:hAnsi="Poppins" w:cs="Poppins"/>
              </w:rPr>
              <w:t xml:space="preserve">22 - É titular de cargo, sem vínculo permanente com o serviço público, de natureza especial ou de direção e assessoramento superior na administração pública?  </w:t>
            </w:r>
          </w:p>
          <w:p w:rsidR="002F5ACC" w:rsidRPr="006C6ED6" w:rsidRDefault="00C14E15" w:rsidP="006C6ED6">
            <w:pPr>
              <w:ind w:right="50"/>
              <w:jc w:val="both"/>
              <w:rPr>
                <w:rFonts w:ascii="Poppins" w:hAnsi="Poppins" w:cs="Poppins"/>
              </w:rPr>
            </w:pPr>
            <w:r w:rsidRPr="006C6ED6">
              <w:rPr>
                <w:rFonts w:ascii="Poppins" w:hAnsi="Poppins" w:cs="Poppins"/>
              </w:rPr>
              <w:t xml:space="preserve">(Cargo, sem vínculo permanente com o serviço público, de natureza especial ou de direção e assessoramento superior na administração pública, aquele em comissão de primeiro escalão, de assessoramento ao Governador e aos Secretários de Estado e, nas empresas estatais, de assessoramento da Diretoria ou do Conselho de Administração.) </w:t>
            </w:r>
          </w:p>
        </w:tc>
        <w:tc>
          <w:tcPr>
            <w:tcW w:w="4685"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pStyle w:val="PargrafodaLista"/>
              <w:numPr>
                <w:ilvl w:val="0"/>
                <w:numId w:val="15"/>
              </w:numPr>
              <w:ind w:left="514" w:hanging="426"/>
              <w:jc w:val="both"/>
              <w:rPr>
                <w:rFonts w:ascii="Poppins" w:hAnsi="Poppins" w:cs="Poppins"/>
              </w:rPr>
            </w:pPr>
            <w:r w:rsidRPr="006C6ED6">
              <w:rPr>
                <w:rFonts w:ascii="Poppins" w:hAnsi="Poppins" w:cs="Poppins"/>
              </w:rPr>
              <w:t xml:space="preserve">Atos de nomeação e de exoneração; </w:t>
            </w:r>
          </w:p>
          <w:p w:rsidR="002F5ACC" w:rsidRPr="006E08A9" w:rsidRDefault="00C14E15" w:rsidP="006E08A9">
            <w:pPr>
              <w:pStyle w:val="PargrafodaLista"/>
              <w:numPr>
                <w:ilvl w:val="0"/>
                <w:numId w:val="15"/>
              </w:numPr>
              <w:ind w:left="514" w:hanging="426"/>
              <w:jc w:val="both"/>
              <w:rPr>
                <w:rFonts w:ascii="Poppins" w:hAnsi="Poppins" w:cs="Poppins"/>
              </w:rPr>
            </w:pPr>
            <w:r w:rsidRPr="006C6ED6">
              <w:rPr>
                <w:rFonts w:ascii="Poppins" w:hAnsi="Poppins" w:cs="Poppins"/>
              </w:rPr>
              <w:t xml:space="preserve">Declaração da empresa/órgão; </w:t>
            </w:r>
          </w:p>
        </w:tc>
      </w:tr>
      <w:tr w:rsidR="002F5ACC" w:rsidRPr="006C6ED6" w:rsidTr="000714EA">
        <w:trPr>
          <w:trHeight w:val="660"/>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jc w:val="both"/>
              <w:rPr>
                <w:rFonts w:ascii="Poppins" w:hAnsi="Poppins" w:cs="Poppins"/>
              </w:rPr>
            </w:pPr>
            <w:r w:rsidRPr="006C6ED6">
              <w:rPr>
                <w:rFonts w:ascii="Poppins" w:hAnsi="Poppins" w:cs="Poppins"/>
              </w:rPr>
              <w:t xml:space="preserve">28 - Tem ou pode ter qualquer forma de conflito de interesse com o Estado </w:t>
            </w:r>
            <w:r w:rsidR="005035F0" w:rsidRPr="006C6ED6">
              <w:rPr>
                <w:rFonts w:ascii="Poppins" w:hAnsi="Poppins" w:cs="Poppins"/>
              </w:rPr>
              <w:t xml:space="preserve">do Rio Grande do Sul </w:t>
            </w:r>
            <w:r w:rsidRPr="006C6ED6">
              <w:rPr>
                <w:rFonts w:ascii="Poppins" w:hAnsi="Poppins" w:cs="Poppins"/>
              </w:rPr>
              <w:t xml:space="preserve">ou com a própria empresa? </w:t>
            </w:r>
          </w:p>
        </w:tc>
        <w:tc>
          <w:tcPr>
            <w:tcW w:w="4685" w:type="dxa"/>
            <w:tcBorders>
              <w:top w:val="single" w:sz="2" w:space="0" w:color="000000"/>
              <w:left w:val="single" w:sz="2" w:space="0" w:color="000000"/>
              <w:bottom w:val="single" w:sz="2" w:space="0" w:color="000000"/>
              <w:right w:val="single" w:sz="2" w:space="0" w:color="000000"/>
            </w:tcBorders>
          </w:tcPr>
          <w:p w:rsidR="00C4791A" w:rsidRPr="006C6ED6" w:rsidRDefault="00C14E15" w:rsidP="006C6ED6">
            <w:pPr>
              <w:pStyle w:val="PargrafodaLista"/>
              <w:numPr>
                <w:ilvl w:val="0"/>
                <w:numId w:val="16"/>
              </w:numPr>
              <w:ind w:left="372" w:hanging="284"/>
              <w:jc w:val="both"/>
              <w:rPr>
                <w:rFonts w:ascii="Poppins" w:hAnsi="Poppins" w:cs="Poppins"/>
              </w:rPr>
            </w:pPr>
            <w:r w:rsidRPr="006C6ED6">
              <w:rPr>
                <w:rFonts w:ascii="Poppins" w:hAnsi="Poppins" w:cs="Poppins"/>
              </w:rPr>
              <w:t xml:space="preserve">Declaração nos termos definidos pela Comissão </w:t>
            </w:r>
          </w:p>
          <w:p w:rsidR="002F5ACC" w:rsidRPr="006C6ED6" w:rsidRDefault="00C14E15" w:rsidP="006C6ED6">
            <w:pPr>
              <w:pStyle w:val="PargrafodaLista"/>
              <w:ind w:left="372"/>
              <w:jc w:val="both"/>
              <w:rPr>
                <w:rFonts w:ascii="Poppins" w:hAnsi="Poppins" w:cs="Poppins"/>
              </w:rPr>
            </w:pPr>
            <w:proofErr w:type="gramStart"/>
            <w:r w:rsidRPr="006C6ED6">
              <w:rPr>
                <w:rFonts w:ascii="Poppins" w:hAnsi="Poppins" w:cs="Poppins"/>
              </w:rPr>
              <w:t>de</w:t>
            </w:r>
            <w:proofErr w:type="gramEnd"/>
            <w:r w:rsidRPr="006C6ED6">
              <w:rPr>
                <w:rFonts w:ascii="Poppins" w:hAnsi="Poppins" w:cs="Poppins"/>
              </w:rPr>
              <w:t xml:space="preserve"> Valores Mobiliários – CVM (Anexo III). </w:t>
            </w:r>
          </w:p>
        </w:tc>
      </w:tr>
      <w:tr w:rsidR="002F5ACC" w:rsidRPr="006C6ED6" w:rsidTr="000714EA">
        <w:trPr>
          <w:trHeight w:val="917"/>
        </w:trPr>
        <w:tc>
          <w:tcPr>
            <w:tcW w:w="6401" w:type="dxa"/>
            <w:tcBorders>
              <w:top w:val="single" w:sz="2" w:space="0" w:color="000000"/>
              <w:left w:val="single" w:sz="2" w:space="0" w:color="000000"/>
              <w:bottom w:val="single" w:sz="2" w:space="0" w:color="000000"/>
              <w:right w:val="single" w:sz="2" w:space="0" w:color="000000"/>
            </w:tcBorders>
          </w:tcPr>
          <w:p w:rsidR="002F5ACC" w:rsidRPr="006C6ED6" w:rsidRDefault="00C14E15" w:rsidP="006C6ED6">
            <w:pPr>
              <w:ind w:right="50"/>
              <w:jc w:val="both"/>
              <w:rPr>
                <w:rFonts w:ascii="Poppins" w:hAnsi="Poppins" w:cs="Poppins"/>
              </w:rPr>
            </w:pPr>
            <w:r w:rsidRPr="006C6ED6">
              <w:rPr>
                <w:rFonts w:ascii="Poppins" w:hAnsi="Poppins" w:cs="Poppins"/>
              </w:rPr>
              <w:t xml:space="preserve">32 - Ocupa cargo em sociedade que possa ser considerada concorrente no mercado, em especial em conselhos consultivo, de administração ou fiscal? </w:t>
            </w:r>
          </w:p>
        </w:tc>
        <w:tc>
          <w:tcPr>
            <w:tcW w:w="4685" w:type="dxa"/>
            <w:tcBorders>
              <w:top w:val="single" w:sz="2" w:space="0" w:color="000000"/>
              <w:left w:val="single" w:sz="2" w:space="0" w:color="000000"/>
              <w:bottom w:val="single" w:sz="2" w:space="0" w:color="000000"/>
              <w:right w:val="single" w:sz="2" w:space="0" w:color="000000"/>
            </w:tcBorders>
          </w:tcPr>
          <w:p w:rsidR="00C4791A" w:rsidRPr="006C6ED6" w:rsidRDefault="00C14E15" w:rsidP="006C6ED6">
            <w:pPr>
              <w:pStyle w:val="PargrafodaLista"/>
              <w:numPr>
                <w:ilvl w:val="0"/>
                <w:numId w:val="16"/>
              </w:numPr>
              <w:ind w:left="372" w:hanging="284"/>
              <w:jc w:val="both"/>
              <w:rPr>
                <w:rFonts w:ascii="Poppins" w:hAnsi="Poppins" w:cs="Poppins"/>
              </w:rPr>
            </w:pPr>
            <w:r w:rsidRPr="006C6ED6">
              <w:rPr>
                <w:rFonts w:ascii="Poppins" w:hAnsi="Poppins" w:cs="Poppins"/>
              </w:rPr>
              <w:t xml:space="preserve">Declaração nos termos definidos pela Comissão </w:t>
            </w:r>
          </w:p>
          <w:p w:rsidR="002F5ACC" w:rsidRPr="006C6ED6" w:rsidRDefault="00C14E15" w:rsidP="006C6ED6">
            <w:pPr>
              <w:pStyle w:val="PargrafodaLista"/>
              <w:ind w:left="372"/>
              <w:jc w:val="both"/>
              <w:rPr>
                <w:rFonts w:ascii="Poppins" w:hAnsi="Poppins" w:cs="Poppins"/>
              </w:rPr>
            </w:pPr>
            <w:proofErr w:type="gramStart"/>
            <w:r w:rsidRPr="006C6ED6">
              <w:rPr>
                <w:rFonts w:ascii="Poppins" w:hAnsi="Poppins" w:cs="Poppins"/>
              </w:rPr>
              <w:t>de</w:t>
            </w:r>
            <w:proofErr w:type="gramEnd"/>
            <w:r w:rsidRPr="006C6ED6">
              <w:rPr>
                <w:rFonts w:ascii="Poppins" w:hAnsi="Poppins" w:cs="Poppins"/>
              </w:rPr>
              <w:t xml:space="preserve"> Valores Mobiliários – CVM (Anexo III). </w:t>
            </w:r>
          </w:p>
        </w:tc>
      </w:tr>
    </w:tbl>
    <w:p w:rsidR="002F5ACC" w:rsidRPr="006C6ED6" w:rsidRDefault="00C14E15" w:rsidP="006C6ED6">
      <w:pPr>
        <w:spacing w:after="0"/>
        <w:jc w:val="both"/>
        <w:rPr>
          <w:rFonts w:ascii="Poppins" w:hAnsi="Poppins" w:cs="Poppins"/>
        </w:rPr>
      </w:pPr>
      <w:r w:rsidRPr="006C6ED6">
        <w:rPr>
          <w:rFonts w:ascii="Poppins" w:hAnsi="Poppins" w:cs="Poppins"/>
          <w:b/>
        </w:rPr>
        <w:t xml:space="preserve"> </w:t>
      </w:r>
    </w:p>
    <w:p w:rsidR="002F5ACC" w:rsidRPr="006C6ED6" w:rsidRDefault="00C14E15" w:rsidP="006E08A9">
      <w:pPr>
        <w:spacing w:after="0"/>
        <w:jc w:val="both"/>
        <w:rPr>
          <w:rFonts w:ascii="Poppins" w:hAnsi="Poppins" w:cs="Poppins"/>
        </w:rPr>
      </w:pPr>
      <w:r w:rsidRPr="006C6ED6">
        <w:rPr>
          <w:rFonts w:ascii="Poppins" w:hAnsi="Poppins" w:cs="Poppins"/>
          <w:b/>
        </w:rPr>
        <w:lastRenderedPageBreak/>
        <w:t xml:space="preserve"> Ciente das sanções cíveis, administrativas e penais</w:t>
      </w:r>
      <w:r w:rsidRPr="006C6ED6">
        <w:rPr>
          <w:rFonts w:ascii="Poppins" w:hAnsi="Poppins" w:cs="Poppins"/>
        </w:rPr>
        <w:t xml:space="preserve"> que eventuais declarações falsas podem vir a acarretar, afirmo que as informações prestadas e os comprovantes anexos são exatos, verdadeiros e sem rasuras de qualquer espécie, podendo ser utilizados para avaliação. </w:t>
      </w:r>
    </w:p>
    <w:p w:rsidR="002F5ACC" w:rsidRPr="006C6ED6" w:rsidRDefault="00C14E15" w:rsidP="006C6ED6">
      <w:pPr>
        <w:spacing w:after="0"/>
        <w:ind w:right="38"/>
        <w:jc w:val="both"/>
        <w:rPr>
          <w:rFonts w:ascii="Poppins" w:hAnsi="Poppins" w:cs="Poppins"/>
        </w:rPr>
      </w:pPr>
      <w:r w:rsidRPr="006C6ED6">
        <w:rPr>
          <w:rFonts w:ascii="Poppins" w:hAnsi="Poppins" w:cs="Poppins"/>
        </w:rPr>
        <w:t xml:space="preserve"> </w:t>
      </w:r>
    </w:p>
    <w:p w:rsidR="002F5ACC" w:rsidRPr="006C6ED6" w:rsidRDefault="00C14E15" w:rsidP="006C6ED6">
      <w:pPr>
        <w:spacing w:after="0"/>
        <w:ind w:right="38"/>
        <w:jc w:val="both"/>
        <w:rPr>
          <w:rFonts w:ascii="Poppins" w:hAnsi="Poppins" w:cs="Poppins"/>
        </w:rPr>
      </w:pPr>
      <w:r w:rsidRPr="006C6ED6">
        <w:rPr>
          <w:rFonts w:ascii="Poppins" w:hAnsi="Poppins" w:cs="Poppins"/>
        </w:rPr>
        <w:t xml:space="preserve"> </w:t>
      </w:r>
    </w:p>
    <w:p w:rsidR="002F5ACC" w:rsidRPr="006C6ED6" w:rsidRDefault="00C14E15" w:rsidP="006C6ED6">
      <w:pPr>
        <w:spacing w:after="48"/>
        <w:ind w:left="708"/>
        <w:jc w:val="both"/>
        <w:rPr>
          <w:rFonts w:ascii="Poppins" w:hAnsi="Poppins" w:cs="Poppins"/>
        </w:rPr>
      </w:pPr>
      <w:r w:rsidRPr="006C6ED6">
        <w:rPr>
          <w:rFonts w:ascii="Poppins" w:hAnsi="Poppins" w:cs="Poppins"/>
          <w:noProof/>
        </w:rPr>
        <mc:AlternateContent>
          <mc:Choice Requires="wpg">
            <w:drawing>
              <wp:inline distT="0" distB="0" distL="0" distR="0">
                <wp:extent cx="5934151" cy="6096"/>
                <wp:effectExtent l="0" t="0" r="0" b="0"/>
                <wp:docPr id="18363" name="Group 18363"/>
                <wp:cNvGraphicFramePr/>
                <a:graphic xmlns:a="http://schemas.openxmlformats.org/drawingml/2006/main">
                  <a:graphicData uri="http://schemas.microsoft.com/office/word/2010/wordprocessingGroup">
                    <wpg:wgp>
                      <wpg:cNvGrpSpPr/>
                      <wpg:grpSpPr>
                        <a:xfrm>
                          <a:off x="0" y="0"/>
                          <a:ext cx="5934151" cy="6096"/>
                          <a:chOff x="0" y="0"/>
                          <a:chExt cx="5934151" cy="6096"/>
                        </a:xfrm>
                      </wpg:grpSpPr>
                      <wps:wsp>
                        <wps:cNvPr id="18931" name="Shape 18931"/>
                        <wps:cNvSpPr/>
                        <wps:spPr>
                          <a:xfrm>
                            <a:off x="0" y="0"/>
                            <a:ext cx="1423670" cy="9144"/>
                          </a:xfrm>
                          <a:custGeom>
                            <a:avLst/>
                            <a:gdLst/>
                            <a:ahLst/>
                            <a:cxnLst/>
                            <a:rect l="0" t="0" r="0" b="0"/>
                            <a:pathLst>
                              <a:path w="1423670" h="9144">
                                <a:moveTo>
                                  <a:pt x="0" y="0"/>
                                </a:moveTo>
                                <a:lnTo>
                                  <a:pt x="1423670" y="0"/>
                                </a:lnTo>
                                <a:lnTo>
                                  <a:pt x="1423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2" name="Shape 18932"/>
                        <wps:cNvSpPr/>
                        <wps:spPr>
                          <a:xfrm>
                            <a:off x="3229940" y="0"/>
                            <a:ext cx="2704211" cy="9144"/>
                          </a:xfrm>
                          <a:custGeom>
                            <a:avLst/>
                            <a:gdLst/>
                            <a:ahLst/>
                            <a:cxnLst/>
                            <a:rect l="0" t="0" r="0" b="0"/>
                            <a:pathLst>
                              <a:path w="2704211" h="9144">
                                <a:moveTo>
                                  <a:pt x="0" y="0"/>
                                </a:moveTo>
                                <a:lnTo>
                                  <a:pt x="2704211" y="0"/>
                                </a:lnTo>
                                <a:lnTo>
                                  <a:pt x="27042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63" style="width:467.256pt;height:0.47998pt;mso-position-horizontal-relative:char;mso-position-vertical-relative:line" coordsize="59341,60">
                <v:shape id="Shape 18933" style="position:absolute;width:14236;height:91;left:0;top:0;" coordsize="1423670,9144" path="m0,0l1423670,0l1423670,9144l0,9144l0,0">
                  <v:stroke weight="0pt" endcap="flat" joinstyle="miter" miterlimit="10" on="false" color="#000000" opacity="0"/>
                  <v:fill on="true" color="#000000"/>
                </v:shape>
                <v:shape id="Shape 18934" style="position:absolute;width:27042;height:91;left:32299;top:0;" coordsize="2704211,9144" path="m0,0l2704211,0l2704211,9144l0,9144l0,0">
                  <v:stroke weight="0pt" endcap="flat" joinstyle="miter" miterlimit="10" on="false" color="#000000" opacity="0"/>
                  <v:fill on="true" color="#000000"/>
                </v:shape>
              </v:group>
            </w:pict>
          </mc:Fallback>
        </mc:AlternateContent>
      </w:r>
    </w:p>
    <w:p w:rsidR="002F5ACC" w:rsidRPr="006C6ED6" w:rsidRDefault="00C14E15" w:rsidP="006E08A9">
      <w:pPr>
        <w:tabs>
          <w:tab w:val="center" w:pos="1830"/>
          <w:tab w:val="center" w:pos="3068"/>
          <w:tab w:val="center" w:pos="3306"/>
          <w:tab w:val="center" w:pos="3541"/>
          <w:tab w:val="center" w:pos="3779"/>
          <w:tab w:val="center" w:pos="4016"/>
          <w:tab w:val="center" w:pos="4254"/>
          <w:tab w:val="center" w:pos="4489"/>
          <w:tab w:val="center" w:pos="4727"/>
          <w:tab w:val="center" w:pos="4965"/>
          <w:tab w:val="center" w:pos="5202"/>
          <w:tab w:val="center" w:pos="5437"/>
          <w:tab w:val="center" w:pos="5675"/>
          <w:tab w:val="center" w:pos="7923"/>
          <w:tab w:val="center" w:pos="10171"/>
        </w:tabs>
        <w:spacing w:after="5" w:line="250" w:lineRule="auto"/>
        <w:jc w:val="both"/>
        <w:rPr>
          <w:rFonts w:ascii="Poppins" w:hAnsi="Poppins" w:cs="Poppins"/>
        </w:rPr>
      </w:pPr>
      <w:r w:rsidRPr="006C6ED6">
        <w:rPr>
          <w:rFonts w:ascii="Poppins" w:hAnsi="Poppins" w:cs="Poppins"/>
        </w:rPr>
        <w:tab/>
        <w:t xml:space="preserve">Local e data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Pr="006C6ED6">
        <w:rPr>
          <w:rFonts w:ascii="Poppins" w:hAnsi="Poppins" w:cs="Poppins"/>
        </w:rPr>
        <w:tab/>
        <w:t xml:space="preserve"> </w:t>
      </w:r>
      <w:r w:rsidR="006E08A9">
        <w:rPr>
          <w:rFonts w:ascii="Poppins" w:hAnsi="Poppins" w:cs="Poppins"/>
        </w:rPr>
        <w:tab/>
        <w:t xml:space="preserve">Assinatura </w:t>
      </w:r>
      <w:proofErr w:type="gramStart"/>
      <w:r w:rsidR="006E08A9">
        <w:rPr>
          <w:rFonts w:ascii="Poppins" w:hAnsi="Poppins" w:cs="Poppins"/>
        </w:rPr>
        <w:t>do(</w:t>
      </w:r>
      <w:proofErr w:type="gramEnd"/>
      <w:r w:rsidR="006E08A9">
        <w:rPr>
          <w:rFonts w:ascii="Poppins" w:hAnsi="Poppins" w:cs="Poppins"/>
        </w:rPr>
        <w:t xml:space="preserve">a) indicado(a) </w:t>
      </w:r>
      <w:r w:rsidRPr="006C6ED6">
        <w:rPr>
          <w:rFonts w:ascii="Poppins" w:hAnsi="Poppins" w:cs="Poppins"/>
        </w:rPr>
        <w:t xml:space="preserve"> </w:t>
      </w:r>
    </w:p>
    <w:sectPr w:rsidR="002F5ACC" w:rsidRPr="006C6ED6" w:rsidSect="00BA782D">
      <w:headerReference w:type="default" r:id="rId8"/>
      <w:footerReference w:type="even" r:id="rId9"/>
      <w:footerReference w:type="default" r:id="rId10"/>
      <w:footerReference w:type="first" r:id="rId11"/>
      <w:pgSz w:w="11904" w:h="16836"/>
      <w:pgMar w:top="455" w:right="358" w:bottom="991" w:left="454" w:header="720"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54" w:rsidRDefault="00C14E15">
      <w:pPr>
        <w:spacing w:after="0" w:line="240" w:lineRule="auto"/>
      </w:pPr>
      <w:r>
        <w:separator/>
      </w:r>
    </w:p>
  </w:endnote>
  <w:endnote w:type="continuationSeparator" w:id="0">
    <w:p w:rsidR="00B56254" w:rsidRDefault="00C1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500000000000000"/>
    <w:charset w:val="00"/>
    <w:family w:val="modern"/>
    <w:notTrueType/>
    <w:pitch w:val="variable"/>
    <w:sig w:usb0="00008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CC" w:rsidRDefault="00C14E15">
    <w:pPr>
      <w:spacing w:after="0"/>
      <w:ind w:right="95"/>
      <w:jc w:val="center"/>
    </w:pPr>
    <w:r>
      <w:rPr>
        <w:color w:val="FF0000"/>
        <w:sz w:val="20"/>
      </w:rPr>
      <w:t xml:space="preserve">Esse cadastro deve ser assinado e com rubrica em todas as páginas.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CC" w:rsidRDefault="00BA782D" w:rsidP="00BA782D">
    <w:pPr>
      <w:tabs>
        <w:tab w:val="left" w:pos="912"/>
        <w:tab w:val="center" w:pos="5498"/>
      </w:tabs>
      <w:spacing w:after="0"/>
      <w:ind w:right="95"/>
    </w:pPr>
    <w:r w:rsidRPr="00BA782D">
      <w:rPr>
        <w:noProof/>
        <w:color w:val="auto"/>
      </w:rPr>
      <mc:AlternateContent>
        <mc:Choice Requires="wps">
          <w:drawing>
            <wp:anchor distT="45720" distB="45720" distL="114300" distR="114300" simplePos="0" relativeHeight="251667456" behindDoc="0" locked="0" layoutInCell="1" allowOverlap="1" wp14:anchorId="448B4FAB" wp14:editId="2F7C277E">
              <wp:simplePos x="0" y="0"/>
              <wp:positionH relativeFrom="margin">
                <wp:posOffset>839470</wp:posOffset>
              </wp:positionH>
              <wp:positionV relativeFrom="paragraph">
                <wp:posOffset>92710</wp:posOffset>
              </wp:positionV>
              <wp:extent cx="5654040" cy="1404620"/>
              <wp:effectExtent l="0" t="0" r="0" b="0"/>
              <wp:wrapSquare wrapText="bothSides"/>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404620"/>
                      </a:xfrm>
                      <a:prstGeom prst="rect">
                        <a:avLst/>
                      </a:prstGeom>
                      <a:noFill/>
                      <a:ln w="9525">
                        <a:noFill/>
                        <a:miter lim="800000"/>
                        <a:headEnd/>
                        <a:tailEnd/>
                      </a:ln>
                    </wps:spPr>
                    <wps:txbx>
                      <w:txbxContent>
                        <w:p w:rsidR="00BA782D" w:rsidRPr="00BA782D" w:rsidRDefault="00BA782D" w:rsidP="00BA782D">
                          <w:pPr>
                            <w:spacing w:after="0" w:line="240" w:lineRule="auto"/>
                            <w:jc w:val="center"/>
                            <w:rPr>
                              <w:rFonts w:ascii="Poppins" w:hAnsi="Poppins" w:cs="Poppins"/>
                              <w:b/>
                              <w:color w:val="FFFFFF"/>
                              <w:sz w:val="40"/>
                              <w:szCs w:val="40"/>
                            </w:rPr>
                          </w:pPr>
                          <w:r>
                            <w:rPr>
                              <w:rFonts w:ascii="Poppins" w:hAnsi="Poppins" w:cs="Poppins"/>
                              <w:color w:val="FFFFFF"/>
                              <w:sz w:val="40"/>
                              <w:szCs w:val="40"/>
                            </w:rPr>
                            <w:t xml:space="preserve">Anexo I – </w:t>
                          </w:r>
                          <w:r w:rsidRPr="00BA782D">
                            <w:rPr>
                              <w:rFonts w:ascii="Poppins" w:hAnsi="Poppins" w:cs="Poppins"/>
                              <w:b/>
                              <w:color w:val="FFFFFF"/>
                              <w:sz w:val="40"/>
                              <w:szCs w:val="40"/>
                            </w:rPr>
                            <w:t>Ficha cadastral para indicação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B4FAB" id="_x0000_t202" coordsize="21600,21600" o:spt="202" path="m,l,21600r21600,l21600,xe">
              <v:stroke joinstyle="miter"/>
              <v:path gradientshapeok="t" o:connecttype="rect"/>
            </v:shapetype>
            <v:shape id="Caixa de Texto 2" o:spid="_x0000_s1028" type="#_x0000_t202" style="position:absolute;margin-left:66.1pt;margin-top:7.3pt;width:445.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VEgIAAAEEAAAOAAAAZHJzL2Uyb0RvYy54bWysU9uO0zAQfUfiHyy/06RRW7ZR09XSpQhp&#10;uUi7fMDUcRoLx2Nst0n5esZOWyp4Q+TBGmc8x3POHK/uh06zo3Reoan4dJJzJo3AWpl9xb+9bN/c&#10;ceYDmBo0Glnxk/T8fv361aq3pSywRV1LxwjE+LK3FW9DsGWWedHKDvwErTSUbNB1EGjr9lntoCf0&#10;TmdFni+yHl1tHQrpPf19HJN8nfCbRorwpWm8DExXnHoLaXVp3cU1W6+g3DuwrRLnNuAfuuhAGbr0&#10;CvUIAdjBqb+gOiUcemzCRGCXYdMoIRMHYjPN/2Dz3IKViQuJ4+1VJv//YMXn41fHVF3xYsmZgY5m&#10;tAE1AKsle5FDQFZEkXrrSzr7bOl0GN7hQMNOhL19QvHdM4ObFsxePjiHfSuhpiansTK7KR1xfATZ&#10;9Z+wpsvgEDABDY3rooKkCSN0GtbpOiDqgwn6OV/MZ/mMUoJyUwoXRRphBuWl3DofPkjsWAwq7sgB&#10;CR6OTz7EdqC8HIm3GdwqrZMLtGF9xZfzYp4KbjKdCmRSrbqK3+XxG20TWb43dSoOoPQY0wXanGlH&#10;piPnMOyGUeaLmjusT6SDw9GT9IYoaNH95KwnP1bc/ziAk5zpj4a0XE5nkXhIm9n8LRFn7jazu82A&#10;EQRV8cDZGG5CMn2k7O0Dab5VSY04nLGTc8vksyTS+U1EI9/u06nfL3f9CwAA//8DAFBLAwQUAAYA&#10;CAAAACEA88FSMd0AAAALAQAADwAAAGRycy9kb3ducmV2LnhtbEyPwU7DMBBE70j8g7VI3KiNC6UK&#10;caoKteVIKRFnNzZJRLy2bDcNf8/2BLcZ7dPsTLma3MBGG1PvUcH9TACz2HjTY6ug/tjeLYGlrNHo&#10;waNV8GMTrKrrq1IXxp/x3Y6H3DIKwVRoBV3OoeA8NZ11Os18sEi3Lx+dzmRjy03UZwp3A5dCLLjT&#10;PdKHTgf70tnm+3ByCkIOu6fX+LZfb7ajqD93tezbjVK3N9P6GVi2U/6D4VKfqkNFnY7+hCaxgfxc&#10;SkJJPCyAXQAhJamjAjl/XAKvSv5/Q/ULAAD//wMAUEsBAi0AFAAGAAgAAAAhALaDOJL+AAAA4QEA&#10;ABMAAAAAAAAAAAAAAAAAAAAAAFtDb250ZW50X1R5cGVzXS54bWxQSwECLQAUAAYACAAAACEAOP0h&#10;/9YAAACUAQAACwAAAAAAAAAAAAAAAAAvAQAAX3JlbHMvLnJlbHNQSwECLQAUAAYACAAAACEAvqbD&#10;VRICAAABBAAADgAAAAAAAAAAAAAAAAAuAgAAZHJzL2Uyb0RvYy54bWxQSwECLQAUAAYACAAAACEA&#10;88FSMd0AAAALAQAADwAAAAAAAAAAAAAAAABsBAAAZHJzL2Rvd25yZXYueG1sUEsFBgAAAAAEAAQA&#10;8wAAAHYFAAAAAA==&#10;" filled="f" stroked="f">
              <v:textbox style="mso-fit-shape-to-text:t">
                <w:txbxContent>
                  <w:p w:rsidR="00BA782D" w:rsidRPr="00BA782D" w:rsidRDefault="00BA782D" w:rsidP="00BA782D">
                    <w:pPr>
                      <w:spacing w:after="0" w:line="240" w:lineRule="auto"/>
                      <w:jc w:val="center"/>
                      <w:rPr>
                        <w:rFonts w:ascii="Poppins" w:hAnsi="Poppins" w:cs="Poppins"/>
                        <w:b/>
                        <w:color w:val="FFFFFF"/>
                        <w:sz w:val="40"/>
                        <w:szCs w:val="40"/>
                      </w:rPr>
                    </w:pPr>
                    <w:r>
                      <w:rPr>
                        <w:rFonts w:ascii="Poppins" w:hAnsi="Poppins" w:cs="Poppins"/>
                        <w:color w:val="FFFFFF"/>
                        <w:sz w:val="40"/>
                        <w:szCs w:val="40"/>
                      </w:rPr>
                      <w:t xml:space="preserve">Anexo I – </w:t>
                    </w:r>
                    <w:r w:rsidRPr="00BA782D">
                      <w:rPr>
                        <w:rFonts w:ascii="Poppins" w:hAnsi="Poppins" w:cs="Poppins"/>
                        <w:b/>
                        <w:color w:val="FFFFFF"/>
                        <w:sz w:val="40"/>
                        <w:szCs w:val="40"/>
                      </w:rPr>
                      <w:t>Ficha cadastral para indicação</w:t>
                    </w:r>
                  </w:p>
                </w:txbxContent>
              </v:textbox>
              <w10:wrap type="square" anchorx="margin"/>
            </v:shape>
          </w:pict>
        </mc:Fallback>
      </mc:AlternateContent>
    </w:r>
    <w:r w:rsidRPr="00BA782D">
      <w:rPr>
        <w:noProof/>
        <w:color w:val="auto"/>
      </w:rPr>
      <mc:AlternateContent>
        <mc:Choice Requires="wps">
          <w:drawing>
            <wp:anchor distT="45720" distB="45720" distL="114300" distR="114300" simplePos="0" relativeHeight="251669504" behindDoc="0" locked="0" layoutInCell="1" hidden="0" allowOverlap="1" wp14:anchorId="7E6440BB" wp14:editId="67144BFA">
              <wp:simplePos x="0" y="0"/>
              <wp:positionH relativeFrom="column">
                <wp:posOffset>6569710</wp:posOffset>
              </wp:positionH>
              <wp:positionV relativeFrom="paragraph">
                <wp:posOffset>92710</wp:posOffset>
              </wp:positionV>
              <wp:extent cx="636270" cy="1299845"/>
              <wp:effectExtent l="0" t="0" r="0" b="0"/>
              <wp:wrapSquare wrapText="bothSides" distT="45720" distB="45720" distL="114300" distR="114300"/>
              <wp:docPr id="221" name="Retângulo 221"/>
              <wp:cNvGraphicFramePr/>
              <a:graphic xmlns:a="http://schemas.openxmlformats.org/drawingml/2006/main">
                <a:graphicData uri="http://schemas.microsoft.com/office/word/2010/wordprocessingShape">
                  <wps:wsp>
                    <wps:cNvSpPr/>
                    <wps:spPr>
                      <a:xfrm>
                        <a:off x="0" y="0"/>
                        <a:ext cx="636270" cy="1299845"/>
                      </a:xfrm>
                      <a:prstGeom prst="rect">
                        <a:avLst/>
                      </a:prstGeom>
                      <a:noFill/>
                      <a:ln>
                        <a:noFill/>
                      </a:ln>
                    </wps:spPr>
                    <wps:txbx>
                      <w:txbxContent>
                        <w:p w:rsidR="00BA782D" w:rsidRDefault="00BA782D" w:rsidP="00BA782D">
                          <w:pPr>
                            <w:spacing w:after="0" w:line="240" w:lineRule="auto"/>
                            <w:jc w:val="right"/>
                            <w:textDirection w:val="btLr"/>
                          </w:pPr>
                          <w:r w:rsidRPr="00BA782D">
                            <w:rPr>
                              <w:rFonts w:ascii="Poppins" w:eastAsia="Poppins" w:hAnsi="Poppins" w:cs="Poppins"/>
                              <w:color w:val="FFFFFF"/>
                              <w:sz w:val="40"/>
                            </w:rPr>
                            <w:fldChar w:fldCharType="begin"/>
                          </w:r>
                          <w:r w:rsidRPr="00BA782D">
                            <w:rPr>
                              <w:rFonts w:ascii="Poppins" w:eastAsia="Poppins" w:hAnsi="Poppins" w:cs="Poppins"/>
                              <w:color w:val="FFFFFF"/>
                              <w:sz w:val="40"/>
                            </w:rPr>
                            <w:instrText>PAGE   \* MERGEFORMAT</w:instrText>
                          </w:r>
                          <w:r w:rsidRPr="00BA782D">
                            <w:rPr>
                              <w:rFonts w:ascii="Poppins" w:eastAsia="Poppins" w:hAnsi="Poppins" w:cs="Poppins"/>
                              <w:color w:val="FFFFFF"/>
                              <w:sz w:val="40"/>
                            </w:rPr>
                            <w:fldChar w:fldCharType="separate"/>
                          </w:r>
                          <w:r w:rsidR="00957000">
                            <w:rPr>
                              <w:rFonts w:ascii="Poppins" w:eastAsia="Poppins" w:hAnsi="Poppins" w:cs="Poppins"/>
                              <w:noProof/>
                              <w:color w:val="FFFFFF"/>
                              <w:sz w:val="40"/>
                            </w:rPr>
                            <w:t>10</w:t>
                          </w:r>
                          <w:r w:rsidRPr="00BA782D">
                            <w:rPr>
                              <w:rFonts w:ascii="Poppins" w:eastAsia="Poppins" w:hAnsi="Poppins" w:cs="Poppins"/>
                              <w:color w:val="FFFFFF"/>
                              <w:sz w:val="4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6440BB" id="Retângulo 221" o:spid="_x0000_s1029" style="position:absolute;margin-left:517.3pt;margin-top:7.3pt;width:50.1pt;height:102.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yl0QEAAIADAAAOAAAAZHJzL2Uyb0RvYy54bWysU1uO2jAU/a/UPVj+LwkZYIaIMKo6oqo0&#10;atFMuwDj2MSSX/U1JGynW+nGeu0wDG3/qv4Y3wfH55x7s7ofjCZHEUA529DppKREWO5aZfcN/fZ1&#10;8+6OEojMtkw7Kxp6EkDv12/frHpfi8p1TrciEASxUPe+oV2Mvi4K4J0wDCbOC4tF6YJhEcOwL9rA&#10;ekQ3uqjKclH0LrQ+OC4AMPswFuk640spePwiJYhIdEORW8xnyOcuncV6xep9YL5T/EyD/QMLw5TF&#10;Ry9QDywycgjqLyijeHDgZJxwZwonpeIia0A10/IPNc8d8yJrQXPAX2yC/wfLPx+3gai2oVU1pcQy&#10;g0N6EvHnD7s/aEdSFj3qPdTY+uy34RwBXpPgQQaTflEKGbKvp4uvYoiEY3Jxs6hu0X2OpWm1XN7N&#10;5gm0eP23DxA/CmdIujQ04Nyynez4CHFsfWlJj1m3UVpjntXa/pZAzJQpEuGRYrrFYTdkkTcvYnau&#10;PaFw8Hyj8MlHBnHLAo4eTehxHRoK3w8sCEr0J4t+L6ezao77k4PZ/LZEOeG6sruuMMs7h1sWKRmv&#10;H2LeuZHq+0N0UmVZidxI5cwZx5yNOa9k2qPrOHe9fjjrXwAAAP//AwBQSwMEFAAGAAgAAAAhAI7l&#10;X7jdAAAADAEAAA8AAABkcnMvZG93bnJldi54bWxMjzFPwzAQhXck/oN1SGzUSRMiSONUCMHASMrA&#10;6MbXJMI+R7HTpv+eywTT3dM9vftetV+cFWecwuBJQbpJQCC13gzUKfg6vD88gQhRk9HWEyq4YoB9&#10;fXtT6dL4C33iuYmd4BAKpVbQxziWUoa2R6fDxo9IfDv5yenIcuqkmfSFw52V2yQppNMD8Ydej/ja&#10;Y/vTzE7BiNbMNm+S71a+TZQWHwd5fVTq/m552YGIuMQ/M6z4jA41Mx39TCYIyzrJ8oK9vK1zdaRZ&#10;zm2OCrbpcwayruT/EvUvAAAA//8DAFBLAQItABQABgAIAAAAIQC2gziS/gAAAOEBAAATAAAAAAAA&#10;AAAAAAAAAAAAAABbQ29udGVudF9UeXBlc10ueG1sUEsBAi0AFAAGAAgAAAAhADj9If/WAAAAlAEA&#10;AAsAAAAAAAAAAAAAAAAALwEAAF9yZWxzLy5yZWxzUEsBAi0AFAAGAAgAAAAhAMACrKXRAQAAgAMA&#10;AA4AAAAAAAAAAAAAAAAALgIAAGRycy9lMm9Eb2MueG1sUEsBAi0AFAAGAAgAAAAhAI7lX7jdAAAA&#10;DAEAAA8AAAAAAAAAAAAAAAAAKwQAAGRycy9kb3ducmV2LnhtbFBLBQYAAAAABAAEAPMAAAA1BQAA&#10;AAA=&#10;" filled="f" stroked="f">
              <v:textbox inset="2.53958mm,1.2694mm,2.53958mm,1.2694mm">
                <w:txbxContent>
                  <w:p w:rsidR="00BA782D" w:rsidRDefault="00BA782D" w:rsidP="00BA782D">
                    <w:pPr>
                      <w:spacing w:after="0" w:line="240" w:lineRule="auto"/>
                      <w:jc w:val="right"/>
                      <w:textDirection w:val="btLr"/>
                    </w:pPr>
                    <w:r w:rsidRPr="00BA782D">
                      <w:rPr>
                        <w:rFonts w:ascii="Poppins" w:eastAsia="Poppins" w:hAnsi="Poppins" w:cs="Poppins"/>
                        <w:color w:val="FFFFFF"/>
                        <w:sz w:val="40"/>
                      </w:rPr>
                      <w:fldChar w:fldCharType="begin"/>
                    </w:r>
                    <w:r w:rsidRPr="00BA782D">
                      <w:rPr>
                        <w:rFonts w:ascii="Poppins" w:eastAsia="Poppins" w:hAnsi="Poppins" w:cs="Poppins"/>
                        <w:color w:val="FFFFFF"/>
                        <w:sz w:val="40"/>
                      </w:rPr>
                      <w:instrText>PAGE   \* MERGEFORMAT</w:instrText>
                    </w:r>
                    <w:r w:rsidRPr="00BA782D">
                      <w:rPr>
                        <w:rFonts w:ascii="Poppins" w:eastAsia="Poppins" w:hAnsi="Poppins" w:cs="Poppins"/>
                        <w:color w:val="FFFFFF"/>
                        <w:sz w:val="40"/>
                      </w:rPr>
                      <w:fldChar w:fldCharType="separate"/>
                    </w:r>
                    <w:r w:rsidR="00957000">
                      <w:rPr>
                        <w:rFonts w:ascii="Poppins" w:eastAsia="Poppins" w:hAnsi="Poppins" w:cs="Poppins"/>
                        <w:noProof/>
                        <w:color w:val="FFFFFF"/>
                        <w:sz w:val="40"/>
                      </w:rPr>
                      <w:t>10</w:t>
                    </w:r>
                    <w:r w:rsidRPr="00BA782D">
                      <w:rPr>
                        <w:rFonts w:ascii="Poppins" w:eastAsia="Poppins" w:hAnsi="Poppins" w:cs="Poppins"/>
                        <w:color w:val="FFFFFF"/>
                        <w:sz w:val="40"/>
                      </w:rPr>
                      <w:fldChar w:fldCharType="end"/>
                    </w:r>
                  </w:p>
                </w:txbxContent>
              </v:textbox>
              <w10:wrap type="square"/>
            </v:rect>
          </w:pict>
        </mc:Fallback>
      </mc:AlternateContent>
    </w:r>
    <w:r w:rsidRPr="00BA782D">
      <w:rPr>
        <w:noProof/>
        <w:color w:val="auto"/>
      </w:rPr>
      <w:drawing>
        <wp:anchor distT="0" distB="0" distL="114300" distR="114300" simplePos="0" relativeHeight="251665408" behindDoc="0" locked="0" layoutInCell="1" hidden="0" allowOverlap="1" wp14:anchorId="68C7E45A" wp14:editId="57904103">
          <wp:simplePos x="0" y="0"/>
          <wp:positionH relativeFrom="page">
            <wp:posOffset>-8890</wp:posOffset>
          </wp:positionH>
          <wp:positionV relativeFrom="page">
            <wp:posOffset>9968865</wp:posOffset>
          </wp:positionV>
          <wp:extent cx="7581600" cy="712800"/>
          <wp:effectExtent l="0" t="0" r="635" b="0"/>
          <wp:wrapSquare wrapText="bothSides" distT="0" distB="0" distL="114300" distR="114300"/>
          <wp:docPr id="8" name="image7.png"/>
          <wp:cNvGraphicFramePr/>
          <a:graphic xmlns:a="http://schemas.openxmlformats.org/drawingml/2006/main">
            <a:graphicData uri="http://schemas.openxmlformats.org/drawingml/2006/picture">
              <pic:pic xmlns:pic="http://schemas.openxmlformats.org/drawingml/2006/picture">
                <pic:nvPicPr>
                  <pic:cNvPr id="6" name="image7.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81600" cy="712800"/>
                  </a:xfrm>
                  <a:prstGeom prst="rect">
                    <a:avLst/>
                  </a:prstGeom>
                  <a:ln/>
                </pic:spPr>
              </pic:pic>
            </a:graphicData>
          </a:graphic>
          <wp14:sizeRelH relativeFrom="margin">
            <wp14:pctWidth>0</wp14:pctWidth>
          </wp14:sizeRelH>
          <wp14:sizeRelV relativeFrom="margin">
            <wp14:pctHeight>0</wp14:pctHeight>
          </wp14:sizeRelV>
        </wp:anchor>
      </w:drawing>
    </w:r>
  </w:p>
  <w:p w:rsidR="00BA782D" w:rsidRDefault="00BA78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CC" w:rsidRDefault="00C14E15">
    <w:pPr>
      <w:spacing w:after="0"/>
      <w:ind w:right="95"/>
      <w:jc w:val="center"/>
    </w:pPr>
    <w:r>
      <w:rPr>
        <w:color w:val="FF0000"/>
        <w:sz w:val="20"/>
      </w:rPr>
      <w:t xml:space="preserve">Esse cadastro deve ser assinado e com rubrica em todas as páginas.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54" w:rsidRDefault="00C14E15">
      <w:pPr>
        <w:spacing w:after="0" w:line="240" w:lineRule="auto"/>
      </w:pPr>
      <w:r>
        <w:separator/>
      </w:r>
    </w:p>
  </w:footnote>
  <w:footnote w:type="continuationSeparator" w:id="0">
    <w:p w:rsidR="00B56254" w:rsidRDefault="00C1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18" w:rsidRDefault="00BA782D">
    <w:pPr>
      <w:pStyle w:val="Cabealho"/>
    </w:pPr>
    <w:r w:rsidRPr="00BA782D">
      <w:rPr>
        <w:noProof/>
        <w:color w:val="auto"/>
      </w:rPr>
      <mc:AlternateContent>
        <mc:Choice Requires="wps">
          <w:drawing>
            <wp:anchor distT="45720" distB="45720" distL="114300" distR="114300" simplePos="0" relativeHeight="251663360" behindDoc="0" locked="0" layoutInCell="1" hidden="0" allowOverlap="1" wp14:anchorId="1C74EA6D" wp14:editId="4C521ACF">
              <wp:simplePos x="0" y="0"/>
              <wp:positionH relativeFrom="column">
                <wp:posOffset>4420870</wp:posOffset>
              </wp:positionH>
              <wp:positionV relativeFrom="paragraph">
                <wp:posOffset>182880</wp:posOffset>
              </wp:positionV>
              <wp:extent cx="2419350" cy="1066800"/>
              <wp:effectExtent l="0" t="0" r="0" b="0"/>
              <wp:wrapSquare wrapText="bothSides" distT="45720" distB="45720" distL="114300" distR="114300"/>
              <wp:docPr id="220" name="Retângulo 220"/>
              <wp:cNvGraphicFramePr/>
              <a:graphic xmlns:a="http://schemas.openxmlformats.org/drawingml/2006/main">
                <a:graphicData uri="http://schemas.microsoft.com/office/word/2010/wordprocessingShape">
                  <wps:wsp>
                    <wps:cNvSpPr/>
                    <wps:spPr>
                      <a:xfrm>
                        <a:off x="0" y="0"/>
                        <a:ext cx="2419350" cy="1066800"/>
                      </a:xfrm>
                      <a:prstGeom prst="rect">
                        <a:avLst/>
                      </a:prstGeom>
                      <a:noFill/>
                      <a:ln>
                        <a:noFill/>
                      </a:ln>
                    </wps:spPr>
                    <wps:txbx>
                      <w:txbxContent>
                        <w:p w:rsidR="00BA782D" w:rsidRDefault="00BA782D" w:rsidP="00BA782D">
                          <w:pPr>
                            <w:spacing w:after="0" w:line="360" w:lineRule="auto"/>
                            <w:textDirection w:val="btLr"/>
                          </w:pPr>
                          <w:r>
                            <w:rPr>
                              <w:rFonts w:ascii="Poppins" w:eastAsia="Poppins" w:hAnsi="Poppins" w:cs="Poppins"/>
                              <w:color w:val="195AA6"/>
                              <w:sz w:val="24"/>
                            </w:rPr>
                            <w:t xml:space="preserve">Status: </w:t>
                          </w:r>
                          <w:r w:rsidR="00AE00FB">
                            <w:rPr>
                              <w:rFonts w:ascii="Poppins" w:eastAsia="Poppins" w:hAnsi="Poppins" w:cs="Poppins"/>
                              <w:color w:val="195AA6"/>
                              <w:sz w:val="24"/>
                            </w:rPr>
                            <w:t>Lançamento</w:t>
                          </w:r>
                        </w:p>
                        <w:p w:rsidR="00BA782D" w:rsidRDefault="00BA782D" w:rsidP="00BA782D">
                          <w:pPr>
                            <w:spacing w:after="0" w:line="360" w:lineRule="auto"/>
                            <w:textDirection w:val="btLr"/>
                          </w:pPr>
                          <w:r>
                            <w:rPr>
                              <w:rFonts w:ascii="Poppins" w:eastAsia="Poppins" w:hAnsi="Poppins" w:cs="Poppins"/>
                              <w:color w:val="195AA6"/>
                              <w:sz w:val="24"/>
                            </w:rPr>
                            <w:t>Versão:</w:t>
                          </w:r>
                          <w:r w:rsidR="00AE00FB">
                            <w:rPr>
                              <w:rFonts w:ascii="Poppins" w:eastAsia="Poppins" w:hAnsi="Poppins" w:cs="Poppins"/>
                              <w:color w:val="195AA6"/>
                              <w:sz w:val="24"/>
                            </w:rPr>
                            <w:t xml:space="preserve"> 01</w:t>
                          </w:r>
                        </w:p>
                        <w:p w:rsidR="00BA782D" w:rsidRDefault="00BA782D" w:rsidP="00BA782D">
                          <w:pPr>
                            <w:spacing w:after="0" w:line="360" w:lineRule="auto"/>
                            <w:textDirection w:val="btLr"/>
                          </w:pPr>
                          <w:r>
                            <w:rPr>
                              <w:rFonts w:ascii="Poppins" w:eastAsia="Poppins" w:hAnsi="Poppins" w:cs="Poppins"/>
                              <w:color w:val="195AA6"/>
                              <w:sz w:val="24"/>
                            </w:rPr>
                            <w:t>Data de aprovação:</w:t>
                          </w:r>
                          <w:r w:rsidR="00AE00FB">
                            <w:rPr>
                              <w:rFonts w:ascii="Poppins" w:eastAsia="Poppins" w:hAnsi="Poppins" w:cs="Poppins"/>
                              <w:color w:val="195AA6"/>
                              <w:sz w:val="24"/>
                            </w:rPr>
                            <w:t xml:space="preserve"> 23.09.20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C74EA6D" id="Retângulo 220" o:spid="_x0000_s1026" style="position:absolute;margin-left:348.1pt;margin-top:14.4pt;width:190.5pt;height:84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3PzQEAAHoDAAAOAAAAZHJzL2Uyb0RvYy54bWysU0uOEzEQ3SNxB8t70h+SMBOlM0KMgpBG&#10;EDFwAMdtpy35h8tJd67DVbgYZXeTCcxuxMapX6ree1W9vhuMJicRQDnb0GpWUiIsd62yh4Z+/7Z9&#10;c0MJRGZbpp0VDT0LoHeb16/WvV+J2nVOtyIQbGJh1fuGdjH6VVEA74RhMHNeWExKFwyL6IZD0QbW&#10;Y3eji7osl0XvQuuD4wIAo/djkm5yfykFj1+kBBGJbihii/kN+d2nt9is2eoQmO8Un2CwF6AwTFkc&#10;eml1zyIjx6CetTKKBwdOxhl3pnBSKi4yB2RTlf+weeyYF5kLigP+IhP8v7b882kXiGobWteoj2UG&#10;l/RVxF8/7eGoHUlR1Kj3sMLSR78LkwdoJsKDDCb9IhUyZF3PF13FEAnHYD2vbt8usD3HXFUulzdl&#10;7lo8/d0HiB+FMyQZDQ24uKwnOz1AxJFY+qckTbNuq7TOy9P2rwAWpkiREI8YkxWH/TAB37v2jJTB&#10;863CWQ8M4o4FXHpFSY+H0FD4cWRBUKI/WVT6tprXC7yc7MwX7xA6CdeZ/XWGWd45vK9IyWh+iPna&#10;Rozvj9FJlfkkVCOUCSwuONOcjjFd0LWfq54+mc1vAAAA//8DAFBLAwQUAAYACAAAACEAgctHyN0A&#10;AAALAQAADwAAAGRycy9kb3ducmV2LnhtbEyPMU/DMBCFdyT+g3VIbNRpBG4a4lQIwcBI2oHRjY8k&#10;wj5HsdOm/57rBNvdvad336t2i3fihFMcAmlYrzIQSG2wA3UaDvv3hwJETIascYFQwwUj7Orbm8qU&#10;NpzpE09N6gSHUCyNhj6lsZQytj16E1dhRGLtO0zeJF6nTtrJnDncO5lnmZLeDMQfejPia4/tTzN7&#10;DSM6O7vHJvtq5dtEa/Wxl5cnre/vlpdnEAmX9GeGKz6jQ81MxzCTjcJpUFuVs1VDXnCFqyHbbPhy&#10;5GmrCpB1Jf93qH8BAAD//wMAUEsBAi0AFAAGAAgAAAAhALaDOJL+AAAA4QEAABMAAAAAAAAAAAAA&#10;AAAAAAAAAFtDb250ZW50X1R5cGVzXS54bWxQSwECLQAUAAYACAAAACEAOP0h/9YAAACUAQAACwAA&#10;AAAAAAAAAAAAAAAvAQAAX3JlbHMvLnJlbHNQSwECLQAUAAYACAAAACEAkeItz80BAAB6AwAADgAA&#10;AAAAAAAAAAAAAAAuAgAAZHJzL2Uyb0RvYy54bWxQSwECLQAUAAYACAAAACEAgctHyN0AAAALAQAA&#10;DwAAAAAAAAAAAAAAAAAnBAAAZHJzL2Rvd25yZXYueG1sUEsFBgAAAAAEAAQA8wAAADEFAAAAAA==&#10;" filled="f" stroked="f">
              <v:textbox inset="2.53958mm,1.2694mm,2.53958mm,1.2694mm">
                <w:txbxContent>
                  <w:p w:rsidR="00BA782D" w:rsidRDefault="00BA782D" w:rsidP="00BA782D">
                    <w:pPr>
                      <w:spacing w:after="0" w:line="360" w:lineRule="auto"/>
                      <w:textDirection w:val="btLr"/>
                    </w:pPr>
                    <w:r>
                      <w:rPr>
                        <w:rFonts w:ascii="Poppins" w:eastAsia="Poppins" w:hAnsi="Poppins" w:cs="Poppins"/>
                        <w:color w:val="195AA6"/>
                        <w:sz w:val="24"/>
                      </w:rPr>
                      <w:t xml:space="preserve">Status: </w:t>
                    </w:r>
                    <w:r w:rsidR="00AE00FB">
                      <w:rPr>
                        <w:rFonts w:ascii="Poppins" w:eastAsia="Poppins" w:hAnsi="Poppins" w:cs="Poppins"/>
                        <w:color w:val="195AA6"/>
                        <w:sz w:val="24"/>
                      </w:rPr>
                      <w:t>Lançamento</w:t>
                    </w:r>
                  </w:p>
                  <w:p w:rsidR="00BA782D" w:rsidRDefault="00BA782D" w:rsidP="00BA782D">
                    <w:pPr>
                      <w:spacing w:after="0" w:line="360" w:lineRule="auto"/>
                      <w:textDirection w:val="btLr"/>
                    </w:pPr>
                    <w:r>
                      <w:rPr>
                        <w:rFonts w:ascii="Poppins" w:eastAsia="Poppins" w:hAnsi="Poppins" w:cs="Poppins"/>
                        <w:color w:val="195AA6"/>
                        <w:sz w:val="24"/>
                      </w:rPr>
                      <w:t>Versão:</w:t>
                    </w:r>
                    <w:r w:rsidR="00AE00FB">
                      <w:rPr>
                        <w:rFonts w:ascii="Poppins" w:eastAsia="Poppins" w:hAnsi="Poppins" w:cs="Poppins"/>
                        <w:color w:val="195AA6"/>
                        <w:sz w:val="24"/>
                      </w:rPr>
                      <w:t xml:space="preserve"> 01</w:t>
                    </w:r>
                  </w:p>
                  <w:p w:rsidR="00BA782D" w:rsidRDefault="00BA782D" w:rsidP="00BA782D">
                    <w:pPr>
                      <w:spacing w:after="0" w:line="360" w:lineRule="auto"/>
                      <w:textDirection w:val="btLr"/>
                    </w:pPr>
                    <w:r>
                      <w:rPr>
                        <w:rFonts w:ascii="Poppins" w:eastAsia="Poppins" w:hAnsi="Poppins" w:cs="Poppins"/>
                        <w:color w:val="195AA6"/>
                        <w:sz w:val="24"/>
                      </w:rPr>
                      <w:t>Data de aprovação:</w:t>
                    </w:r>
                    <w:r w:rsidR="00AE00FB">
                      <w:rPr>
                        <w:rFonts w:ascii="Poppins" w:eastAsia="Poppins" w:hAnsi="Poppins" w:cs="Poppins"/>
                        <w:color w:val="195AA6"/>
                        <w:sz w:val="24"/>
                      </w:rPr>
                      <w:t xml:space="preserve"> 23.09.20</w:t>
                    </w:r>
                  </w:p>
                </w:txbxContent>
              </v:textbox>
              <w10:wrap type="square"/>
            </v:rect>
          </w:pict>
        </mc:Fallback>
      </mc:AlternateContent>
    </w:r>
    <w:r w:rsidR="007668A9">
      <w:rPr>
        <w:noProof/>
      </w:rPr>
      <mc:AlternateContent>
        <mc:Choice Requires="wps">
          <w:drawing>
            <wp:anchor distT="45720" distB="45720" distL="114300" distR="114300" simplePos="0" relativeHeight="251661312" behindDoc="0" locked="0" layoutInCell="1" hidden="0" allowOverlap="1" wp14:anchorId="1E250C82" wp14:editId="0E5D889C">
              <wp:simplePos x="0" y="0"/>
              <wp:positionH relativeFrom="column">
                <wp:posOffset>1842770</wp:posOffset>
              </wp:positionH>
              <wp:positionV relativeFrom="paragraph">
                <wp:posOffset>76200</wp:posOffset>
              </wp:positionV>
              <wp:extent cx="2419350" cy="1414145"/>
              <wp:effectExtent l="0" t="0" r="0" b="0"/>
              <wp:wrapSquare wrapText="bothSides" distT="45720" distB="45720" distL="114300" distR="114300"/>
              <wp:docPr id="218" name="Retângulo 218"/>
              <wp:cNvGraphicFramePr/>
              <a:graphic xmlns:a="http://schemas.openxmlformats.org/drawingml/2006/main">
                <a:graphicData uri="http://schemas.microsoft.com/office/word/2010/wordprocessingShape">
                  <wps:wsp>
                    <wps:cNvSpPr/>
                    <wps:spPr>
                      <a:xfrm>
                        <a:off x="0" y="0"/>
                        <a:ext cx="2419350" cy="1414145"/>
                      </a:xfrm>
                      <a:prstGeom prst="rect">
                        <a:avLst/>
                      </a:prstGeom>
                      <a:noFill/>
                      <a:ln>
                        <a:noFill/>
                      </a:ln>
                    </wps:spPr>
                    <wps:txbx>
                      <w:txbxContent>
                        <w:p w:rsidR="00BA782D" w:rsidRPr="00BA782D" w:rsidRDefault="00BA782D" w:rsidP="00BA782D">
                          <w:pPr>
                            <w:spacing w:after="0" w:line="240" w:lineRule="auto"/>
                            <w:textDirection w:val="btLr"/>
                          </w:pPr>
                          <w:r w:rsidRPr="00BA782D">
                            <w:rPr>
                              <w:rFonts w:ascii="Poppins" w:eastAsia="Poppins" w:hAnsi="Poppins" w:cs="Poppins"/>
                              <w:color w:val="195AA6"/>
                              <w:sz w:val="40"/>
                            </w:rPr>
                            <w:t>Anexo I</w:t>
                          </w:r>
                        </w:p>
                        <w:p w:rsidR="007668A9" w:rsidRPr="00BA782D" w:rsidRDefault="007668A9" w:rsidP="007668A9">
                          <w:pPr>
                            <w:spacing w:after="0" w:line="240" w:lineRule="auto"/>
                            <w:textDirection w:val="btLr"/>
                            <w:rPr>
                              <w:rFonts w:ascii="Poppins" w:eastAsia="Poppins" w:hAnsi="Poppins" w:cs="Poppins"/>
                              <w:b/>
                              <w:color w:val="195AA6"/>
                              <w:sz w:val="40"/>
                            </w:rPr>
                          </w:pPr>
                          <w:r w:rsidRPr="00BA782D">
                            <w:rPr>
                              <w:rFonts w:ascii="Poppins" w:eastAsia="Poppins" w:hAnsi="Poppins" w:cs="Poppins"/>
                              <w:b/>
                              <w:color w:val="195AA6"/>
                              <w:sz w:val="40"/>
                            </w:rPr>
                            <w:t>Ficha cadastral para indicação</w:t>
                          </w:r>
                        </w:p>
                        <w:p w:rsidR="00BA782D" w:rsidRDefault="00BA782D"/>
                      </w:txbxContent>
                    </wps:txbx>
                    <wps:bodyPr spcFirstLastPara="1" wrap="square" lIns="91425" tIns="45700" rIns="91425" bIns="45700" anchor="t" anchorCtr="0">
                      <a:noAutofit/>
                    </wps:bodyPr>
                  </wps:wsp>
                </a:graphicData>
              </a:graphic>
            </wp:anchor>
          </w:drawing>
        </mc:Choice>
        <mc:Fallback>
          <w:pict>
            <v:rect w14:anchorId="1E250C82" id="Retângulo 218" o:spid="_x0000_s1027" style="position:absolute;margin-left:145.1pt;margin-top:6pt;width:190.5pt;height:11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360AEAAIEDAAAOAAAAZHJzL2Uyb0RvYy54bWysU+1u0zAU/Y+0d7D8f80HLWxR0wkxFSFN&#10;UG3jAVzHbizZvsZ2m/R1eBVejGun6wr8QyiSc79yfc65N8u70WhyED4osC2tZiUlwnLolN219Nvz&#10;+vqGkhCZ7ZgGK1p6FIHera7eLAfXiBp60J3wBJvY0AyupX2MrimKwHthWJiBExaTErxhEV2/KzrP&#10;BuxudFGX5btiAN85D1yEgNH7KUlXub+UgsevUgYRiW4pYov59PncprNYLVmz88z1ip9gsH9AYZiy&#10;eOm51T2LjOy9+quVUdxDABlnHEwBUiouMgdkU5V/sHnqmROZC4oT3Fmm8P/a8i+HjSeqa2ld4ags&#10;MzikRxF//rC7vQaSoqjR4EKDpU9u409eQDMRHqU36Y1UyJh1PZ51FWMkHIP1vLp9u0D5OeaqeXoW&#10;qWvx+rnzIX4SYEgyWupxcFlPdngIcSp9KUm3WVgrrTHOGm1/C2DPFCkS4gljsuK4HTPL6oXNFroj&#10;Mg+OrxVe+cBC3DCPs68oGXAfWhq+75kXlOjPFgW/reb1AhcoO/PF+xLp+MvM9jLDLO8B1yxSMpkf&#10;Y166CeqHfQSpMq0EboJywoxzzsKcdjIt0qWfq17/nNUvAAAA//8DAFBLAwQUAAYACAAAACEACany&#10;sNsAAAAKAQAADwAAAGRycy9kb3ducmV2LnhtbEyPwU7DMBBE70j8g7VI3KidUFJI41QIwYEjKQeO&#10;brxNIux1FDtt+vcsJzjuzGj2TbVbvBMnnOIQSEO2UiCQ2mAH6jR87t/uHkHEZMgaFwg1XDDCrr6+&#10;qkxpw5k+8NSkTnAJxdJo6FMaSylj26M3cRVGJPaOYfIm8Tl10k7mzOXeyVypQnozEH/ozYgvPbbf&#10;zew1jOjs7NaN+mrl60RZ8b6Xlwetb2+W5y2IhEv6C8MvPqNDzUyHMJONwmnIn1TOUTZy3sSBYpOx&#10;cGDnfr0BWVfy/4T6BwAA//8DAFBLAQItABQABgAIAAAAIQC2gziS/gAAAOEBAAATAAAAAAAAAAAA&#10;AAAAAAAAAABbQ29udGVudF9UeXBlc10ueG1sUEsBAi0AFAAGAAgAAAAhADj9If/WAAAAlAEAAAsA&#10;AAAAAAAAAAAAAAAALwEAAF9yZWxzLy5yZWxzUEsBAi0AFAAGAAgAAAAhAATWnfrQAQAAgQMAAA4A&#10;AAAAAAAAAAAAAAAALgIAAGRycy9lMm9Eb2MueG1sUEsBAi0AFAAGAAgAAAAhAAmp8rDbAAAACgEA&#10;AA8AAAAAAAAAAAAAAAAAKgQAAGRycy9kb3ducmV2LnhtbFBLBQYAAAAABAAEAPMAAAAyBQAAAAA=&#10;" filled="f" stroked="f">
              <v:textbox inset="2.53958mm,1.2694mm,2.53958mm,1.2694mm">
                <w:txbxContent>
                  <w:p w:rsidR="00BA782D" w:rsidRPr="00BA782D" w:rsidRDefault="00BA782D" w:rsidP="00BA782D">
                    <w:pPr>
                      <w:spacing w:after="0" w:line="240" w:lineRule="auto"/>
                      <w:textDirection w:val="btLr"/>
                    </w:pPr>
                    <w:r w:rsidRPr="00BA782D">
                      <w:rPr>
                        <w:rFonts w:ascii="Poppins" w:eastAsia="Poppins" w:hAnsi="Poppins" w:cs="Poppins"/>
                        <w:color w:val="195AA6"/>
                        <w:sz w:val="40"/>
                      </w:rPr>
                      <w:t>Anexo I</w:t>
                    </w:r>
                  </w:p>
                  <w:p w:rsidR="007668A9" w:rsidRPr="00BA782D" w:rsidRDefault="007668A9" w:rsidP="007668A9">
                    <w:pPr>
                      <w:spacing w:after="0" w:line="240" w:lineRule="auto"/>
                      <w:textDirection w:val="btLr"/>
                      <w:rPr>
                        <w:rFonts w:ascii="Poppins" w:eastAsia="Poppins" w:hAnsi="Poppins" w:cs="Poppins"/>
                        <w:b/>
                        <w:color w:val="195AA6"/>
                        <w:sz w:val="40"/>
                      </w:rPr>
                    </w:pPr>
                    <w:r w:rsidRPr="00BA782D">
                      <w:rPr>
                        <w:rFonts w:ascii="Poppins" w:eastAsia="Poppins" w:hAnsi="Poppins" w:cs="Poppins"/>
                        <w:b/>
                        <w:color w:val="195AA6"/>
                        <w:sz w:val="40"/>
                      </w:rPr>
                      <w:t>Ficha cadastral para indicação</w:t>
                    </w:r>
                  </w:p>
                  <w:p w:rsidR="00BA782D" w:rsidRDefault="00BA782D"/>
                </w:txbxContent>
              </v:textbox>
              <w10:wrap type="square"/>
            </v:rect>
          </w:pict>
        </mc:Fallback>
      </mc:AlternateContent>
    </w:r>
    <w:r w:rsidR="007668A9" w:rsidRPr="007668A9">
      <w:rPr>
        <w:noProof/>
        <w:color w:val="auto"/>
      </w:rPr>
      <w:drawing>
        <wp:anchor distT="0" distB="0" distL="114300" distR="114300" simplePos="0" relativeHeight="251659264" behindDoc="0" locked="0" layoutInCell="1" hidden="0" allowOverlap="1" wp14:anchorId="425C893E" wp14:editId="7309EFBB">
          <wp:simplePos x="0" y="0"/>
          <wp:positionH relativeFrom="column">
            <wp:posOffset>-304800</wp:posOffset>
          </wp:positionH>
          <wp:positionV relativeFrom="paragraph">
            <wp:posOffset>-438150</wp:posOffset>
          </wp:positionV>
          <wp:extent cx="7555865" cy="2209800"/>
          <wp:effectExtent l="0" t="0" r="0" b="0"/>
          <wp:wrapSquare wrapText="bothSides" distT="0" distB="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555865" cy="2209800"/>
                  </a:xfrm>
                  <a:prstGeom prst="rect">
                    <a:avLst/>
                  </a:prstGeom>
                  <a:ln/>
                </pic:spPr>
              </pic:pic>
            </a:graphicData>
          </a:graphic>
        </wp:anchor>
      </w:drawing>
    </w:r>
    <w:r w:rsidR="006F5218" w:rsidRPr="006F5218">
      <w:rPr>
        <w:rFonts w:ascii="Arial" w:hAnsi="Arial" w:cs="Arial"/>
        <w:b/>
        <w:noProof/>
        <w:color w:val="00588E"/>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2EAF"/>
    <w:multiLevelType w:val="hybridMultilevel"/>
    <w:tmpl w:val="9C1C7F84"/>
    <w:lvl w:ilvl="0" w:tplc="40C4F9AA">
      <w:numFmt w:val="bullet"/>
      <w:lvlText w:val=""/>
      <w:lvlJc w:val="left"/>
      <w:pPr>
        <w:ind w:left="720" w:hanging="360"/>
      </w:pPr>
      <w:rPr>
        <w:rFonts w:ascii="Segoe UI Symbol" w:eastAsia="Segoe UI Symbol" w:hAnsi="Segoe UI Symbol" w:cs="Segoe UI 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944FEE"/>
    <w:multiLevelType w:val="hybridMultilevel"/>
    <w:tmpl w:val="322ABFE6"/>
    <w:lvl w:ilvl="0" w:tplc="6158F2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2EEEC">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0A06AC">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EAAAA">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0BCE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BC5764">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243EF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67D90">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54DEF8">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50B0C"/>
    <w:multiLevelType w:val="hybridMultilevel"/>
    <w:tmpl w:val="DD9C4208"/>
    <w:lvl w:ilvl="0" w:tplc="7EE491C6">
      <w:start w:val="1"/>
      <w:numFmt w:val="lowerLetter"/>
      <w:lvlText w:val="%1)"/>
      <w:lvlJc w:val="left"/>
      <w:pPr>
        <w:ind w:left="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066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02E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7233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4678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2E9E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BA23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3461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A21D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3761D"/>
    <w:multiLevelType w:val="hybridMultilevel"/>
    <w:tmpl w:val="F6FA79CE"/>
    <w:lvl w:ilvl="0" w:tplc="2FB4791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C087C">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C8D576">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2C25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063C4">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BEBA92">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024B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034A4">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F83BA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11102"/>
    <w:multiLevelType w:val="hybridMultilevel"/>
    <w:tmpl w:val="6E5C579E"/>
    <w:lvl w:ilvl="0" w:tplc="F1700714">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31D32D32"/>
    <w:multiLevelType w:val="hybridMultilevel"/>
    <w:tmpl w:val="16588CE4"/>
    <w:lvl w:ilvl="0" w:tplc="84B0F734">
      <w:start w:val="500"/>
      <w:numFmt w:val="upperRoman"/>
      <w:pStyle w:val="Ttu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D0CB9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25A209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3341FB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712254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282C0A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745E4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7AC33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99EA4F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BF1E68"/>
    <w:multiLevelType w:val="hybridMultilevel"/>
    <w:tmpl w:val="45486E60"/>
    <w:lvl w:ilvl="0" w:tplc="F1700714">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7D8D2D2">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C6508">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FE8864">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88EA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061EC">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FCD6B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437D2">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C38F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C55487"/>
    <w:multiLevelType w:val="hybridMultilevel"/>
    <w:tmpl w:val="133EA988"/>
    <w:lvl w:ilvl="0" w:tplc="F17007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E5357DA"/>
    <w:multiLevelType w:val="hybridMultilevel"/>
    <w:tmpl w:val="FBB02D8C"/>
    <w:lvl w:ilvl="0" w:tplc="D4B4B360">
      <w:start w:val="40"/>
      <w:numFmt w:val="decimal"/>
      <w:lvlText w:val="%1."/>
      <w:lvlJc w:val="left"/>
      <w:pPr>
        <w:ind w:left="0"/>
      </w:pPr>
      <w:rPr>
        <w:rFonts w:ascii="Poppins" w:eastAsia="Calibri" w:hAnsi="Poppins" w:cs="Poppins" w:hint="default"/>
        <w:b w:val="0"/>
        <w:i w:val="0"/>
        <w:strike w:val="0"/>
        <w:dstrike w:val="0"/>
        <w:color w:val="000000"/>
        <w:sz w:val="22"/>
        <w:szCs w:val="22"/>
        <w:u w:val="none" w:color="000000"/>
        <w:bdr w:val="none" w:sz="0" w:space="0" w:color="auto"/>
        <w:shd w:val="clear" w:color="auto" w:fill="auto"/>
        <w:vertAlign w:val="baseline"/>
      </w:rPr>
    </w:lvl>
    <w:lvl w:ilvl="1" w:tplc="B23634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E61F7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3D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674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F62C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ACE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7ACD3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0404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0B3267"/>
    <w:multiLevelType w:val="hybridMultilevel"/>
    <w:tmpl w:val="BAD88BA8"/>
    <w:lvl w:ilvl="0" w:tplc="F17007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691107D"/>
    <w:multiLevelType w:val="hybridMultilevel"/>
    <w:tmpl w:val="856053A4"/>
    <w:lvl w:ilvl="0" w:tplc="42AADE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8D2D2">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C6508">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FE8864">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88EA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061EC">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FCD6B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437D2">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C38F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711B99"/>
    <w:multiLevelType w:val="hybridMultilevel"/>
    <w:tmpl w:val="C700CF5A"/>
    <w:lvl w:ilvl="0" w:tplc="34B8DE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48818">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AB200">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6A71E">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A93D8">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2ACC2">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84C1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85316">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C4AF6">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862C30"/>
    <w:multiLevelType w:val="hybridMultilevel"/>
    <w:tmpl w:val="7A3CD702"/>
    <w:lvl w:ilvl="0" w:tplc="F17007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BAF62AA"/>
    <w:multiLevelType w:val="hybridMultilevel"/>
    <w:tmpl w:val="A5C0285C"/>
    <w:lvl w:ilvl="0" w:tplc="F17007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CC7633E"/>
    <w:multiLevelType w:val="hybridMultilevel"/>
    <w:tmpl w:val="76EE1860"/>
    <w:lvl w:ilvl="0" w:tplc="F17007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CF40F99"/>
    <w:multiLevelType w:val="hybridMultilevel"/>
    <w:tmpl w:val="3592708A"/>
    <w:lvl w:ilvl="0" w:tplc="F438C82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2F252">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D8745E">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2214C">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AC2F0">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A0634">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90F07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239BC">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8CBDC8">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0"/>
  </w:num>
  <w:num w:numId="4">
    <w:abstractNumId w:val="15"/>
  </w:num>
  <w:num w:numId="5">
    <w:abstractNumId w:val="3"/>
  </w:num>
  <w:num w:numId="6">
    <w:abstractNumId w:val="11"/>
  </w:num>
  <w:num w:numId="7">
    <w:abstractNumId w:val="1"/>
  </w:num>
  <w:num w:numId="8">
    <w:abstractNumId w:val="5"/>
  </w:num>
  <w:num w:numId="9">
    <w:abstractNumId w:val="7"/>
  </w:num>
  <w:num w:numId="10">
    <w:abstractNumId w:val="6"/>
  </w:num>
  <w:num w:numId="11">
    <w:abstractNumId w:val="9"/>
  </w:num>
  <w:num w:numId="12">
    <w:abstractNumId w:val="0"/>
  </w:num>
  <w:num w:numId="13">
    <w:abstractNumId w:val="13"/>
  </w:num>
  <w:num w:numId="14">
    <w:abstractNumId w:val="4"/>
  </w:num>
  <w:num w:numId="15">
    <w:abstractNumId w:val="1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CC"/>
    <w:rsid w:val="000235B4"/>
    <w:rsid w:val="000714EA"/>
    <w:rsid w:val="001824FB"/>
    <w:rsid w:val="00252D0D"/>
    <w:rsid w:val="00284FAF"/>
    <w:rsid w:val="002F5ACC"/>
    <w:rsid w:val="002F70B9"/>
    <w:rsid w:val="005035F0"/>
    <w:rsid w:val="006C6ED6"/>
    <w:rsid w:val="006E08A9"/>
    <w:rsid w:val="006F5218"/>
    <w:rsid w:val="007668A9"/>
    <w:rsid w:val="00807D23"/>
    <w:rsid w:val="008100F7"/>
    <w:rsid w:val="00957000"/>
    <w:rsid w:val="00AE00FB"/>
    <w:rsid w:val="00B56254"/>
    <w:rsid w:val="00BA782D"/>
    <w:rsid w:val="00C14E15"/>
    <w:rsid w:val="00C4791A"/>
    <w:rsid w:val="00D94833"/>
    <w:rsid w:val="00E81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360C57E-6EEB-4F63-B781-D118A38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numPr>
        <w:numId w:val="8"/>
      </w:numPr>
      <w:spacing w:after="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0"/>
      <w:ind w:left="2634" w:hanging="10"/>
      <w:outlineLvl w:val="1"/>
    </w:pPr>
    <w:rPr>
      <w:rFonts w:ascii="Calibri" w:eastAsia="Calibri" w:hAnsi="Calibri" w:cs="Calibri"/>
      <w:b/>
      <w:color w:val="0020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2060"/>
      <w:sz w:val="22"/>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6F5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5218"/>
    <w:rPr>
      <w:rFonts w:ascii="Calibri" w:eastAsia="Calibri" w:hAnsi="Calibri" w:cs="Calibri"/>
      <w:color w:val="000000"/>
    </w:rPr>
  </w:style>
  <w:style w:type="paragraph" w:styleId="PargrafodaLista">
    <w:name w:val="List Paragraph"/>
    <w:basedOn w:val="Normal"/>
    <w:uiPriority w:val="34"/>
    <w:qFormat/>
    <w:rsid w:val="00252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4C90-3656-446C-989E-E6A11342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1674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Francine Machado Da Silva Da Rocha</cp:lastModifiedBy>
  <cp:revision>7</cp:revision>
  <dcterms:created xsi:type="dcterms:W3CDTF">2021-04-06T13:34:00Z</dcterms:created>
  <dcterms:modified xsi:type="dcterms:W3CDTF">2022-07-07T18:31:00Z</dcterms:modified>
</cp:coreProperties>
</file>